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899C" w14:textId="756CD160" w:rsidR="00145482" w:rsidRPr="00575A96" w:rsidRDefault="00C6430B">
      <w:pPr>
        <w:rPr>
          <w:color w:val="000000" w:themeColor="text1"/>
        </w:rPr>
      </w:pPr>
      <w:r w:rsidRPr="00575A96">
        <w:rPr>
          <w:color w:val="000000" w:themeColor="text1"/>
        </w:rPr>
        <w:t xml:space="preserve"> </w:t>
      </w:r>
    </w:p>
    <w:p w14:paraId="75B16659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54532CDE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44A51901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4C8A2192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520D8F54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5CF0AC0B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161AE5EE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3AF31C88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0DC829F1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6A203D81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66211FB5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2FB3C02A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2E682428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68D7E727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47A3A3C7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7ACFA250" w14:textId="77777777" w:rsidR="00930D19" w:rsidRPr="00575A96" w:rsidRDefault="00930D19" w:rsidP="00930D19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</w:p>
    <w:p w14:paraId="1C2A3428" w14:textId="255A7851" w:rsidR="00145482" w:rsidRPr="00575A96" w:rsidRDefault="00145482" w:rsidP="00E7001D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  <w:r w:rsidRPr="00575A96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>Contrat type</w:t>
      </w:r>
      <w:r w:rsidR="00D4029F" w:rsidRPr="00575A96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 xml:space="preserve"> à destination du·</w:t>
      </w:r>
      <w:r w:rsidRPr="00575A96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>de</w:t>
      </w:r>
      <w:r w:rsidR="00D4029F" w:rsidRPr="00575A96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 xml:space="preserve"> la</w:t>
      </w:r>
      <w:r w:rsidRPr="00575A96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 xml:space="preserve"> </w:t>
      </w:r>
      <w:r w:rsidR="00087A1F" w:rsidRPr="00575A96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 xml:space="preserve">commissaire </w:t>
      </w:r>
      <w:r w:rsidRPr="00575A96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>d</w:t>
      </w:r>
      <w:r w:rsidR="003B261D" w:rsidRPr="00575A96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>’</w:t>
      </w:r>
      <w:r w:rsidRPr="00575A96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>exposition</w:t>
      </w:r>
      <w:r w:rsidR="005125B0" w:rsidRPr="00575A96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 xml:space="preserve"> </w:t>
      </w:r>
      <w:r w:rsidR="006254C2" w:rsidRPr="00575A96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>i</w:t>
      </w:r>
      <w:r w:rsidR="005125B0" w:rsidRPr="00575A96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>nd</w:t>
      </w:r>
      <w:r w:rsidR="00DD5AB9" w:rsidRPr="00575A96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>é</w:t>
      </w:r>
      <w:r w:rsidR="005125B0" w:rsidRPr="00575A96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>pendant</w:t>
      </w:r>
      <w:r w:rsidR="00D4029F" w:rsidRPr="00575A96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>·e</w:t>
      </w:r>
    </w:p>
    <w:p w14:paraId="4A6CB4CB" w14:textId="69336BF9" w:rsidR="00145482" w:rsidRPr="00575A96" w:rsidRDefault="00145482" w:rsidP="00145482">
      <w:pPr>
        <w:pageBreakBefore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jc w:val="center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b/>
          <w:color w:val="000000" w:themeColor="text1"/>
          <w:sz w:val="28"/>
          <w:szCs w:val="28"/>
        </w:rPr>
        <w:lastRenderedPageBreak/>
        <w:t>NOTICE DE PRÉSENTATION</w:t>
      </w:r>
    </w:p>
    <w:p w14:paraId="631E6713" w14:textId="77777777" w:rsidR="002E7F71" w:rsidRPr="00575A96" w:rsidRDefault="002E7F71" w:rsidP="00E7001D">
      <w:pPr>
        <w:spacing w:line="276" w:lineRule="auto"/>
        <w:rPr>
          <w:rFonts w:ascii="Garamond" w:hAnsi="Garamond" w:cs="Garamond"/>
          <w:b/>
          <w:color w:val="000000" w:themeColor="text1"/>
          <w:sz w:val="28"/>
          <w:szCs w:val="28"/>
        </w:rPr>
      </w:pPr>
    </w:p>
    <w:p w14:paraId="477FF25C" w14:textId="77777777" w:rsidR="00D558BA" w:rsidRPr="00575A96" w:rsidRDefault="00D558BA" w:rsidP="00D558BA">
      <w:pPr>
        <w:widowControl w:val="0"/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12819A87" w14:textId="30B120B9" w:rsidR="00D558BA" w:rsidRPr="00575A96" w:rsidRDefault="00D558BA" w:rsidP="002D3414">
      <w:pPr>
        <w:pStyle w:val="Paragraphedeliste"/>
        <w:widowControl w:val="0"/>
        <w:numPr>
          <w:ilvl w:val="0"/>
          <w:numId w:val="16"/>
        </w:numPr>
        <w:spacing w:line="276" w:lineRule="auto"/>
        <w:jc w:val="both"/>
        <w:rPr>
          <w:rFonts w:ascii="Garamond" w:hAnsi="Garamond" w:cs="Garamond"/>
          <w:b/>
          <w:bCs/>
          <w:color w:val="000000" w:themeColor="text1"/>
        </w:rPr>
      </w:pPr>
      <w:r w:rsidRPr="00575A96">
        <w:rPr>
          <w:rFonts w:ascii="Garamond" w:hAnsi="Garamond" w:cs="Garamond"/>
          <w:b/>
          <w:bCs/>
          <w:color w:val="000000" w:themeColor="text1"/>
        </w:rPr>
        <w:t xml:space="preserve">Un contrat en forme de boîte à outils </w:t>
      </w:r>
      <w:r w:rsidR="002D3414" w:rsidRPr="00575A96">
        <w:rPr>
          <w:rFonts w:ascii="Garamond" w:hAnsi="Garamond" w:cs="Garamond"/>
          <w:b/>
          <w:bCs/>
          <w:color w:val="000000" w:themeColor="text1"/>
        </w:rPr>
        <w:t xml:space="preserve">à </w:t>
      </w:r>
      <w:r w:rsidRPr="00575A96">
        <w:rPr>
          <w:rFonts w:ascii="Garamond" w:hAnsi="Garamond" w:cs="Garamond"/>
          <w:b/>
          <w:bCs/>
          <w:color w:val="000000" w:themeColor="text1"/>
        </w:rPr>
        <w:t>adapt</w:t>
      </w:r>
      <w:r w:rsidR="002D3414" w:rsidRPr="00575A96">
        <w:rPr>
          <w:rFonts w:ascii="Garamond" w:hAnsi="Garamond" w:cs="Garamond"/>
          <w:b/>
          <w:bCs/>
          <w:color w:val="000000" w:themeColor="text1"/>
        </w:rPr>
        <w:t>er</w:t>
      </w:r>
      <w:r w:rsidRPr="00575A96">
        <w:rPr>
          <w:rFonts w:ascii="Garamond" w:hAnsi="Garamond" w:cs="Garamond"/>
          <w:b/>
          <w:bCs/>
          <w:color w:val="000000" w:themeColor="text1"/>
        </w:rPr>
        <w:t xml:space="preserve"> aux spécificités </w:t>
      </w:r>
      <w:r w:rsidR="002D3414" w:rsidRPr="00575A96">
        <w:rPr>
          <w:rFonts w:ascii="Garamond" w:hAnsi="Garamond" w:cs="Garamond"/>
          <w:b/>
          <w:bCs/>
          <w:color w:val="000000" w:themeColor="text1"/>
        </w:rPr>
        <w:t>de chaque</w:t>
      </w:r>
      <w:r w:rsidRPr="00575A96">
        <w:rPr>
          <w:rFonts w:ascii="Garamond" w:hAnsi="Garamond" w:cs="Garamond"/>
          <w:b/>
          <w:bCs/>
          <w:color w:val="000000" w:themeColor="text1"/>
        </w:rPr>
        <w:t xml:space="preserve"> projet d</w:t>
      </w:r>
      <w:r w:rsidR="003B261D" w:rsidRPr="00575A96">
        <w:rPr>
          <w:rFonts w:ascii="Garamond" w:hAnsi="Garamond" w:cs="Garamond"/>
          <w:b/>
          <w:bCs/>
          <w:color w:val="000000" w:themeColor="text1"/>
        </w:rPr>
        <w:t>’</w:t>
      </w:r>
      <w:r w:rsidRPr="00575A96">
        <w:rPr>
          <w:rFonts w:ascii="Garamond" w:hAnsi="Garamond" w:cs="Garamond"/>
          <w:b/>
          <w:bCs/>
          <w:color w:val="000000" w:themeColor="text1"/>
        </w:rPr>
        <w:t>exposition</w:t>
      </w:r>
    </w:p>
    <w:p w14:paraId="1111DE20" w14:textId="77777777" w:rsidR="00D558BA" w:rsidRPr="00575A96" w:rsidRDefault="00D558BA" w:rsidP="00D558BA">
      <w:pPr>
        <w:rPr>
          <w:color w:val="000000" w:themeColor="text1"/>
        </w:rPr>
      </w:pPr>
    </w:p>
    <w:p w14:paraId="75832420" w14:textId="5EE605AC" w:rsidR="00D558BA" w:rsidRPr="00575A96" w:rsidRDefault="00D558BA" w:rsidP="00D558BA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Ce modèle de contrat constitue un outil co-construit par les membres du CIPAC</w:t>
      </w:r>
      <w:r w:rsidR="007363B4" w:rsidRPr="00575A96">
        <w:rPr>
          <w:rFonts w:ascii="Garamond" w:hAnsi="Garamond" w:cs="Garamond"/>
          <w:color w:val="000000" w:themeColor="text1"/>
        </w:rPr>
        <w:t>, du CAAP et de la FRAAP,</w:t>
      </w:r>
      <w:r w:rsidRPr="00575A96">
        <w:rPr>
          <w:rFonts w:ascii="Garamond" w:hAnsi="Garamond" w:cs="Garamond"/>
          <w:color w:val="000000" w:themeColor="text1"/>
        </w:rPr>
        <w:t xml:space="preserve"> sous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expertise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un Avocat</w:t>
      </w:r>
      <w:r w:rsidR="00FD1805" w:rsidRPr="00575A96">
        <w:rPr>
          <w:rFonts w:ascii="Garamond" w:hAnsi="Garamond" w:cs="Garamond"/>
          <w:color w:val="000000" w:themeColor="text1"/>
        </w:rPr>
        <w:t xml:space="preserve"> et </w:t>
      </w:r>
      <w:r w:rsidR="00025E6A">
        <w:rPr>
          <w:rFonts w:ascii="Garamond" w:hAnsi="Garamond" w:cs="Garamond"/>
          <w:color w:val="000000" w:themeColor="text1"/>
        </w:rPr>
        <w:t xml:space="preserve">de </w:t>
      </w:r>
      <w:r w:rsidR="00FD1805" w:rsidRPr="00575A96">
        <w:rPr>
          <w:rFonts w:ascii="Garamond" w:hAnsi="Garamond" w:cs="Garamond"/>
          <w:color w:val="000000" w:themeColor="text1"/>
        </w:rPr>
        <w:t>celle de C-E-A / Association française des commissaires d’exposition</w:t>
      </w:r>
      <w:r w:rsidRPr="00575A96">
        <w:rPr>
          <w:rFonts w:ascii="Garamond" w:hAnsi="Garamond" w:cs="Garamond"/>
          <w:color w:val="000000" w:themeColor="text1"/>
        </w:rPr>
        <w:t>. Il est à modifier et à adapter en fonction des circonstances et n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a nullement vocation à répondre à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ensemble des spécificités qui pourraient</w:t>
      </w:r>
      <w:r w:rsidR="00D96066" w:rsidRPr="00575A96">
        <w:rPr>
          <w:rFonts w:ascii="Garamond" w:hAnsi="Garamond" w:cs="Garamond"/>
          <w:color w:val="000000" w:themeColor="text1"/>
        </w:rPr>
        <w:t xml:space="preserve"> naître</w:t>
      </w:r>
      <w:r w:rsidRPr="00575A96">
        <w:rPr>
          <w:rFonts w:ascii="Garamond" w:hAnsi="Garamond" w:cs="Garamond"/>
          <w:color w:val="000000" w:themeColor="text1"/>
        </w:rPr>
        <w:t xml:space="preserve"> dans les rapports entre </w:t>
      </w:r>
      <w:r w:rsidRPr="00575A96">
        <w:rPr>
          <w:rFonts w:ascii="Garamond" w:hAnsi="Garamond" w:cs="Garamond"/>
          <w:color w:val="000000" w:themeColor="text1"/>
          <w:u w:val="single"/>
        </w:rPr>
        <w:t>l</w:t>
      </w:r>
      <w:r w:rsidR="003B261D" w:rsidRPr="00575A96">
        <w:rPr>
          <w:rFonts w:ascii="Garamond" w:hAnsi="Garamond" w:cs="Garamond"/>
          <w:color w:val="000000" w:themeColor="text1"/>
          <w:u w:val="single"/>
        </w:rPr>
        <w:t>’</w:t>
      </w:r>
      <w:r w:rsidRPr="00575A96">
        <w:rPr>
          <w:rFonts w:ascii="Garamond" w:hAnsi="Garamond" w:cs="Garamond"/>
          <w:color w:val="000000" w:themeColor="text1"/>
          <w:u w:val="single"/>
        </w:rPr>
        <w:t>auteur</w:t>
      </w:r>
      <w:r w:rsidR="00FD1805" w:rsidRPr="00575A96">
        <w:rPr>
          <w:rFonts w:ascii="Garamond" w:hAnsi="Garamond" w:cs="Garamond"/>
          <w:color w:val="000000" w:themeColor="text1"/>
          <w:u w:val="single"/>
        </w:rPr>
        <w:t>·rice</w:t>
      </w:r>
      <w:r w:rsidRPr="00575A96">
        <w:rPr>
          <w:rFonts w:ascii="Garamond" w:hAnsi="Garamond" w:cs="Garamond"/>
          <w:color w:val="000000" w:themeColor="text1"/>
          <w:u w:val="single"/>
        </w:rPr>
        <w:t xml:space="preserve"> d</w:t>
      </w:r>
      <w:r w:rsidR="003B261D" w:rsidRPr="00575A96">
        <w:rPr>
          <w:rFonts w:ascii="Garamond" w:hAnsi="Garamond" w:cs="Garamond"/>
          <w:color w:val="000000" w:themeColor="text1"/>
          <w:u w:val="single"/>
        </w:rPr>
        <w:t>’</w:t>
      </w:r>
      <w:r w:rsidRPr="00575A96">
        <w:rPr>
          <w:rFonts w:ascii="Garamond" w:hAnsi="Garamond" w:cs="Garamond"/>
          <w:color w:val="000000" w:themeColor="text1"/>
          <w:u w:val="single"/>
        </w:rPr>
        <w:t>une exposition</w:t>
      </w:r>
      <w:r w:rsidRPr="00575A96">
        <w:rPr>
          <w:rFonts w:ascii="Garamond" w:hAnsi="Garamond" w:cs="Garamond"/>
          <w:color w:val="000000" w:themeColor="text1"/>
        </w:rPr>
        <w:t xml:space="preserve"> et toute </w:t>
      </w:r>
      <w:r w:rsidRPr="00575A96">
        <w:rPr>
          <w:rFonts w:ascii="Garamond" w:hAnsi="Garamond" w:cs="Garamond"/>
          <w:color w:val="000000" w:themeColor="text1"/>
          <w:u w:val="single"/>
        </w:rPr>
        <w:t>structure d</w:t>
      </w:r>
      <w:r w:rsidR="003B261D" w:rsidRPr="00575A96">
        <w:rPr>
          <w:rFonts w:ascii="Garamond" w:hAnsi="Garamond" w:cs="Garamond"/>
          <w:color w:val="000000" w:themeColor="text1"/>
          <w:u w:val="single"/>
        </w:rPr>
        <w:t>’</w:t>
      </w:r>
      <w:r w:rsidRPr="00575A96">
        <w:rPr>
          <w:rFonts w:ascii="Garamond" w:hAnsi="Garamond" w:cs="Garamond"/>
          <w:color w:val="000000" w:themeColor="text1"/>
          <w:u w:val="single"/>
        </w:rPr>
        <w:t>accueil</w:t>
      </w:r>
      <w:r w:rsidRPr="00575A96">
        <w:rPr>
          <w:rFonts w:ascii="Garamond" w:hAnsi="Garamond" w:cs="Garamond"/>
          <w:color w:val="000000" w:themeColor="text1"/>
        </w:rPr>
        <w:t xml:space="preserve">. </w:t>
      </w:r>
    </w:p>
    <w:p w14:paraId="430DC9CC" w14:textId="77777777" w:rsidR="00D558BA" w:rsidRPr="00575A96" w:rsidRDefault="00D558BA" w:rsidP="00D558BA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03037FCA" w14:textId="604F06D0" w:rsidR="00D558BA" w:rsidRPr="00575A96" w:rsidRDefault="00D558BA" w:rsidP="00D558BA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Trois objectifs majeurs sont au cœur d</w:t>
      </w:r>
      <w:r w:rsidR="002D3414" w:rsidRPr="00575A96">
        <w:rPr>
          <w:rFonts w:ascii="Garamond" w:hAnsi="Garamond" w:cs="Garamond"/>
          <w:color w:val="000000" w:themeColor="text1"/>
        </w:rPr>
        <w:t>e ce modèle de</w:t>
      </w:r>
      <w:r w:rsidRPr="00575A96">
        <w:rPr>
          <w:rFonts w:ascii="Garamond" w:hAnsi="Garamond" w:cs="Garamond"/>
          <w:color w:val="000000" w:themeColor="text1"/>
        </w:rPr>
        <w:t xml:space="preserve"> contrat :</w:t>
      </w:r>
    </w:p>
    <w:p w14:paraId="384A1258" w14:textId="1AC68C33" w:rsidR="00D558BA" w:rsidRPr="00575A96" w:rsidRDefault="00D558BA" w:rsidP="00D558BA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organiser la cession des droits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auteur </w:t>
      </w:r>
      <w:r w:rsidR="00164019" w:rsidRPr="00575A96">
        <w:rPr>
          <w:rFonts w:ascii="Garamond" w:hAnsi="Garamond" w:cs="Garamond"/>
          <w:color w:val="000000" w:themeColor="text1"/>
        </w:rPr>
        <w:t xml:space="preserve">entre les parties </w:t>
      </w:r>
      <w:r w:rsidRPr="00575A96">
        <w:rPr>
          <w:rFonts w:ascii="Garamond" w:hAnsi="Garamond" w:cs="Garamond"/>
          <w:color w:val="000000" w:themeColor="text1"/>
        </w:rPr>
        <w:t>et rappeler le respect du droit moral du</w:t>
      </w:r>
      <w:r w:rsidR="00FD1805" w:rsidRPr="00575A96">
        <w:rPr>
          <w:rFonts w:ascii="Garamond" w:hAnsi="Garamond" w:cs="Garamond"/>
          <w:color w:val="000000" w:themeColor="text1"/>
        </w:rPr>
        <w:t>·de la</w:t>
      </w:r>
      <w:r w:rsidRPr="00575A96">
        <w:rPr>
          <w:rFonts w:ascii="Garamond" w:hAnsi="Garamond" w:cs="Garamond"/>
          <w:color w:val="000000" w:themeColor="text1"/>
        </w:rPr>
        <w:t xml:space="preserve"> commissaire-auteur</w:t>
      </w:r>
      <w:r w:rsidR="00FD1805" w:rsidRPr="00575A96">
        <w:rPr>
          <w:rFonts w:ascii="Garamond" w:hAnsi="Garamond" w:cs="Garamond"/>
          <w:color w:val="000000" w:themeColor="text1"/>
        </w:rPr>
        <w:t>·rice</w:t>
      </w:r>
      <w:r w:rsidR="00164019" w:rsidRPr="00575A96">
        <w:rPr>
          <w:rFonts w:ascii="Garamond" w:hAnsi="Garamond" w:cs="Garamond"/>
          <w:color w:val="000000" w:themeColor="text1"/>
        </w:rPr>
        <w:t xml:space="preserve"> </w:t>
      </w:r>
      <w:r w:rsidRPr="00575A96">
        <w:rPr>
          <w:rFonts w:ascii="Garamond" w:hAnsi="Garamond" w:cs="Garamond"/>
          <w:color w:val="000000" w:themeColor="text1"/>
        </w:rPr>
        <w:t xml:space="preserve">; </w:t>
      </w:r>
    </w:p>
    <w:p w14:paraId="0CAE8906" w14:textId="7DDB4CD3" w:rsidR="00D558BA" w:rsidRPr="00575A96" w:rsidRDefault="00D558BA" w:rsidP="00D558BA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annexer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ensemble des </w:t>
      </w:r>
      <w:r w:rsidR="00D96066" w:rsidRPr="00575A96">
        <w:rPr>
          <w:rFonts w:ascii="Garamond" w:hAnsi="Garamond" w:cs="Garamond"/>
          <w:color w:val="000000" w:themeColor="text1"/>
        </w:rPr>
        <w:t xml:space="preserve">éléments </w:t>
      </w:r>
      <w:r w:rsidRPr="00575A96">
        <w:rPr>
          <w:rFonts w:ascii="Garamond" w:hAnsi="Garamond" w:cs="Garamond"/>
          <w:color w:val="000000" w:themeColor="text1"/>
        </w:rPr>
        <w:t>qui fondent les contours de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œuvre de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esprit selon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accord respectif des deux contractant</w:t>
      </w:r>
      <w:r w:rsidR="00FD1805" w:rsidRPr="00575A96">
        <w:rPr>
          <w:rFonts w:ascii="Garamond" w:hAnsi="Garamond" w:cs="Garamond"/>
          <w:color w:val="000000" w:themeColor="text1"/>
        </w:rPr>
        <w:t>·e·</w:t>
      </w:r>
      <w:r w:rsidRPr="00575A96">
        <w:rPr>
          <w:rFonts w:ascii="Garamond" w:hAnsi="Garamond" w:cs="Garamond"/>
          <w:color w:val="000000" w:themeColor="text1"/>
        </w:rPr>
        <w:t>s à partir de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initiative du</w:t>
      </w:r>
      <w:r w:rsidR="003038DE" w:rsidRPr="00575A96">
        <w:rPr>
          <w:rFonts w:ascii="Garamond" w:hAnsi="Garamond" w:cs="Garamond"/>
          <w:color w:val="000000" w:themeColor="text1"/>
        </w:rPr>
        <w:t>·de la</w:t>
      </w:r>
      <w:r w:rsidRPr="00575A96">
        <w:rPr>
          <w:rFonts w:ascii="Garamond" w:hAnsi="Garamond" w:cs="Garamond"/>
          <w:color w:val="000000" w:themeColor="text1"/>
        </w:rPr>
        <w:t xml:space="preserve"> commissaire-auteur</w:t>
      </w:r>
      <w:r w:rsidR="00FD1805" w:rsidRPr="00575A96">
        <w:rPr>
          <w:rFonts w:ascii="Garamond" w:hAnsi="Garamond" w:cs="Garamond"/>
          <w:color w:val="000000" w:themeColor="text1"/>
        </w:rPr>
        <w:t>·rice</w:t>
      </w:r>
      <w:r w:rsidRPr="00575A96">
        <w:rPr>
          <w:rFonts w:ascii="Garamond" w:hAnsi="Garamond" w:cs="Garamond"/>
          <w:color w:val="000000" w:themeColor="text1"/>
        </w:rPr>
        <w:t> ;</w:t>
      </w:r>
    </w:p>
    <w:p w14:paraId="1ECB6780" w14:textId="7DAB5CEE" w:rsidR="00D558BA" w:rsidRPr="00575A96" w:rsidRDefault="00D558BA" w:rsidP="00D558BA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disposer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un outil qui participe à la sécurisation</w:t>
      </w:r>
      <w:r w:rsidR="00FD1805" w:rsidRPr="00575A96">
        <w:rPr>
          <w:rFonts w:ascii="Garamond" w:hAnsi="Garamond" w:cs="Garamond"/>
          <w:color w:val="000000" w:themeColor="text1"/>
        </w:rPr>
        <w:t xml:space="preserve"> </w:t>
      </w:r>
      <w:r w:rsidRPr="00575A96">
        <w:rPr>
          <w:rFonts w:ascii="Garamond" w:hAnsi="Garamond" w:cs="Garamond"/>
          <w:color w:val="000000" w:themeColor="text1"/>
        </w:rPr>
        <w:t xml:space="preserve">des relations </w:t>
      </w:r>
      <w:r w:rsidR="00FD1805" w:rsidRPr="00575A96">
        <w:rPr>
          <w:rFonts w:ascii="Garamond" w:hAnsi="Garamond" w:cs="Garamond"/>
          <w:color w:val="000000" w:themeColor="text1"/>
        </w:rPr>
        <w:t xml:space="preserve">contractuelles </w:t>
      </w:r>
      <w:r w:rsidR="001E1214" w:rsidRPr="00575A96">
        <w:rPr>
          <w:rFonts w:ascii="Garamond" w:hAnsi="Garamond" w:cs="Garamond"/>
          <w:color w:val="000000" w:themeColor="text1"/>
        </w:rPr>
        <w:t xml:space="preserve">entre </w:t>
      </w:r>
      <w:r w:rsidR="00164019" w:rsidRPr="00575A96">
        <w:rPr>
          <w:rFonts w:ascii="Garamond" w:hAnsi="Garamond" w:cs="Garamond"/>
          <w:color w:val="000000" w:themeColor="text1"/>
        </w:rPr>
        <w:t>les parties</w:t>
      </w:r>
      <w:r w:rsidRPr="00575A96">
        <w:rPr>
          <w:rFonts w:ascii="Garamond" w:hAnsi="Garamond" w:cs="Garamond"/>
          <w:color w:val="000000" w:themeColor="text1"/>
        </w:rPr>
        <w:t>.</w:t>
      </w:r>
    </w:p>
    <w:p w14:paraId="7C4E5570" w14:textId="77777777" w:rsidR="00D558BA" w:rsidRPr="00575A96" w:rsidRDefault="00D558BA" w:rsidP="00D558BA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6430B5E0" w14:textId="4CD0CAAD" w:rsidR="00D558BA" w:rsidRPr="00575A96" w:rsidRDefault="00D558BA" w:rsidP="00D558BA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 xml:space="preserve">Le présent modèle a également pour objectif de diffuser les bonnes pratiques </w:t>
      </w:r>
      <w:r w:rsidR="001E1214" w:rsidRPr="00575A96">
        <w:rPr>
          <w:rFonts w:ascii="Garamond" w:hAnsi="Garamond" w:cs="Garamond"/>
          <w:color w:val="000000" w:themeColor="text1"/>
        </w:rPr>
        <w:t>contractuelles</w:t>
      </w:r>
      <w:r w:rsidRPr="00575A96">
        <w:rPr>
          <w:rFonts w:ascii="Garamond" w:hAnsi="Garamond" w:cs="Garamond"/>
          <w:color w:val="000000" w:themeColor="text1"/>
        </w:rPr>
        <w:t xml:space="preserve"> entre un</w:t>
      </w:r>
      <w:r w:rsidR="00FD1805" w:rsidRPr="00575A96">
        <w:rPr>
          <w:rFonts w:ascii="Garamond" w:hAnsi="Garamond" w:cs="Garamond"/>
          <w:color w:val="000000" w:themeColor="text1"/>
        </w:rPr>
        <w:t>·e</w:t>
      </w:r>
      <w:r w:rsidRPr="00575A96">
        <w:rPr>
          <w:rFonts w:ascii="Garamond" w:hAnsi="Garamond" w:cs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exposition et </w:t>
      </w:r>
      <w:r w:rsidR="002F720D" w:rsidRPr="00575A96">
        <w:rPr>
          <w:rFonts w:ascii="Garamond" w:hAnsi="Garamond" w:cs="Garamond"/>
          <w:color w:val="000000" w:themeColor="text1"/>
        </w:rPr>
        <w:t>tout</w:t>
      </w:r>
      <w:r w:rsidRPr="00575A96">
        <w:rPr>
          <w:rFonts w:ascii="Garamond" w:hAnsi="Garamond" w:cs="Garamond"/>
          <w:color w:val="000000" w:themeColor="text1"/>
        </w:rPr>
        <w:t xml:space="preserve"> lieu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exposition auprès des différent</w:t>
      </w:r>
      <w:r w:rsidR="00FD1805" w:rsidRPr="00575A96">
        <w:rPr>
          <w:rFonts w:ascii="Garamond" w:hAnsi="Garamond" w:cs="Garamond"/>
          <w:color w:val="000000" w:themeColor="text1"/>
        </w:rPr>
        <w:t>·e·</w:t>
      </w:r>
      <w:r w:rsidRPr="00575A96">
        <w:rPr>
          <w:rFonts w:ascii="Garamond" w:hAnsi="Garamond" w:cs="Garamond"/>
          <w:color w:val="000000" w:themeColor="text1"/>
        </w:rPr>
        <w:t>s acteur</w:t>
      </w:r>
      <w:r w:rsidR="00FD1805" w:rsidRPr="00575A96">
        <w:rPr>
          <w:rFonts w:ascii="Garamond" w:hAnsi="Garamond" w:cs="Garamond"/>
          <w:color w:val="000000" w:themeColor="text1"/>
        </w:rPr>
        <w:t>·rice·</w:t>
      </w:r>
      <w:r w:rsidRPr="00575A96">
        <w:rPr>
          <w:rFonts w:ascii="Garamond" w:hAnsi="Garamond" w:cs="Garamond"/>
          <w:color w:val="000000" w:themeColor="text1"/>
        </w:rPr>
        <w:t>s du monde de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art et des institutions représentatives.</w:t>
      </w:r>
    </w:p>
    <w:p w14:paraId="092ACAA8" w14:textId="77777777" w:rsidR="00D558BA" w:rsidRPr="00575A96" w:rsidRDefault="00D558BA" w:rsidP="00D558BA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1BAB1349" w14:textId="2AE9644A" w:rsidR="005125B0" w:rsidRPr="00575A96" w:rsidRDefault="00D558BA" w:rsidP="00D558BA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 xml:space="preserve">Ce modèle a pour sujet </w:t>
      </w:r>
      <w:r w:rsidR="00164019" w:rsidRPr="00575A96">
        <w:rPr>
          <w:rFonts w:ascii="Garamond" w:hAnsi="Garamond" w:cs="Garamond"/>
          <w:color w:val="000000" w:themeColor="text1"/>
        </w:rPr>
        <w:t xml:space="preserve">unique </w:t>
      </w:r>
      <w:r w:rsidRPr="00575A96">
        <w:rPr>
          <w:rFonts w:ascii="Garamond" w:hAnsi="Garamond" w:cs="Garamond"/>
          <w:color w:val="000000" w:themeColor="text1"/>
        </w:rPr>
        <w:t>le</w:t>
      </w:r>
      <w:r w:rsidR="00FD1805" w:rsidRPr="00575A96">
        <w:rPr>
          <w:rFonts w:ascii="Garamond" w:hAnsi="Garamond" w:cs="Garamond"/>
          <w:color w:val="000000" w:themeColor="text1"/>
        </w:rPr>
        <w:t>·la</w:t>
      </w:r>
      <w:r w:rsidRPr="00575A96">
        <w:rPr>
          <w:rFonts w:ascii="Garamond" w:hAnsi="Garamond" w:cs="Garamond"/>
          <w:color w:val="000000" w:themeColor="text1"/>
        </w:rPr>
        <w:t xml:space="preserve"> </w:t>
      </w:r>
      <w:r w:rsidRPr="00575A96">
        <w:rPr>
          <w:rFonts w:ascii="Garamond" w:hAnsi="Garamond" w:cs="Garamond"/>
          <w:color w:val="000000" w:themeColor="text1"/>
          <w:u w:val="single"/>
        </w:rPr>
        <w:t>commissaire d</w:t>
      </w:r>
      <w:r w:rsidR="003B261D" w:rsidRPr="00575A96">
        <w:rPr>
          <w:rFonts w:ascii="Garamond" w:hAnsi="Garamond" w:cs="Garamond"/>
          <w:color w:val="000000" w:themeColor="text1"/>
          <w:u w:val="single"/>
        </w:rPr>
        <w:t>’</w:t>
      </w:r>
      <w:r w:rsidRPr="00575A96">
        <w:rPr>
          <w:rFonts w:ascii="Garamond" w:hAnsi="Garamond" w:cs="Garamond"/>
          <w:color w:val="000000" w:themeColor="text1"/>
          <w:u w:val="single"/>
        </w:rPr>
        <w:t>exposition indépendant</w:t>
      </w:r>
      <w:r w:rsidR="00FD1805" w:rsidRPr="00575A96">
        <w:rPr>
          <w:rFonts w:ascii="Garamond" w:hAnsi="Garamond" w:cs="Garamond"/>
          <w:color w:val="000000" w:themeColor="text1"/>
          <w:u w:val="single"/>
        </w:rPr>
        <w:t>·e</w:t>
      </w:r>
      <w:r w:rsidR="004065A6" w:rsidRPr="00575A96">
        <w:rPr>
          <w:rFonts w:ascii="Garamond" w:hAnsi="Garamond" w:cs="Garamond"/>
          <w:color w:val="000000" w:themeColor="text1"/>
        </w:rPr>
        <w:t>.</w:t>
      </w:r>
      <w:r w:rsidR="005125B0" w:rsidRPr="00575A96">
        <w:rPr>
          <w:rFonts w:ascii="Garamond" w:hAnsi="Garamond" w:cs="Garamond"/>
          <w:color w:val="000000" w:themeColor="text1"/>
        </w:rPr>
        <w:t xml:space="preserve"> </w:t>
      </w:r>
    </w:p>
    <w:p w14:paraId="2065266F" w14:textId="77777777" w:rsidR="002E7F71" w:rsidRPr="00575A96" w:rsidRDefault="002E7F71" w:rsidP="002E7F71">
      <w:pPr>
        <w:spacing w:line="276" w:lineRule="auto"/>
        <w:rPr>
          <w:rFonts w:ascii="Garamond" w:hAnsi="Garamond" w:cs="Garamond"/>
          <w:color w:val="000000" w:themeColor="text1"/>
        </w:rPr>
      </w:pPr>
    </w:p>
    <w:p w14:paraId="638044B1" w14:textId="3F573CDF" w:rsidR="002E7F71" w:rsidRPr="00575A96" w:rsidRDefault="002E7F71" w:rsidP="002D3414">
      <w:pPr>
        <w:pStyle w:val="Paragraphedeliste"/>
        <w:numPr>
          <w:ilvl w:val="0"/>
          <w:numId w:val="16"/>
        </w:numPr>
        <w:spacing w:line="276" w:lineRule="auto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b/>
          <w:color w:val="000000" w:themeColor="text1"/>
        </w:rPr>
        <w:t>L</w:t>
      </w:r>
      <w:r w:rsidR="003B261D" w:rsidRPr="00575A96">
        <w:rPr>
          <w:rFonts w:ascii="Garamond" w:hAnsi="Garamond" w:cs="Garamond"/>
          <w:b/>
          <w:color w:val="000000" w:themeColor="text1"/>
        </w:rPr>
        <w:t>’</w:t>
      </w:r>
      <w:r w:rsidRPr="00575A96">
        <w:rPr>
          <w:rFonts w:ascii="Garamond" w:hAnsi="Garamond" w:cs="Garamond"/>
          <w:b/>
          <w:color w:val="000000" w:themeColor="text1"/>
        </w:rPr>
        <w:t>activité du</w:t>
      </w:r>
      <w:r w:rsidR="00FD1805" w:rsidRPr="00575A96">
        <w:rPr>
          <w:rFonts w:ascii="Garamond" w:hAnsi="Garamond" w:cs="Garamond"/>
          <w:b/>
          <w:color w:val="000000" w:themeColor="text1"/>
        </w:rPr>
        <w:t>·de la</w:t>
      </w:r>
      <w:r w:rsidRPr="00575A96">
        <w:rPr>
          <w:rFonts w:ascii="Garamond" w:hAnsi="Garamond" w:cs="Garamond"/>
          <w:b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b/>
          <w:color w:val="000000" w:themeColor="text1"/>
        </w:rPr>
        <w:t>’</w:t>
      </w:r>
      <w:r w:rsidRPr="00575A96">
        <w:rPr>
          <w:rFonts w:ascii="Garamond" w:hAnsi="Garamond" w:cs="Garamond"/>
          <w:b/>
          <w:color w:val="000000" w:themeColor="text1"/>
        </w:rPr>
        <w:t>exposition </w:t>
      </w:r>
      <w:r w:rsidR="0047116F" w:rsidRPr="00575A96">
        <w:rPr>
          <w:rFonts w:ascii="Garamond" w:hAnsi="Garamond" w:cs="Garamond"/>
          <w:b/>
          <w:color w:val="000000" w:themeColor="text1"/>
        </w:rPr>
        <w:t>indépendant</w:t>
      </w:r>
      <w:r w:rsidR="00FD1805" w:rsidRPr="00575A96">
        <w:rPr>
          <w:rFonts w:ascii="Garamond" w:hAnsi="Garamond" w:cs="Garamond"/>
          <w:b/>
          <w:color w:val="000000" w:themeColor="text1"/>
        </w:rPr>
        <w:t>·e</w:t>
      </w:r>
      <w:r w:rsidR="00D558BA" w:rsidRPr="00575A96">
        <w:rPr>
          <w:rFonts w:ascii="Garamond" w:hAnsi="Garamond" w:cs="Garamond"/>
          <w:b/>
          <w:color w:val="000000" w:themeColor="text1"/>
        </w:rPr>
        <w:t>, auteur</w:t>
      </w:r>
      <w:r w:rsidR="00934B9E" w:rsidRPr="00575A96">
        <w:rPr>
          <w:rFonts w:ascii="Garamond" w:hAnsi="Garamond" w:cs="Garamond"/>
          <w:b/>
          <w:color w:val="000000" w:themeColor="text1"/>
        </w:rPr>
        <w:t>·rice</w:t>
      </w:r>
      <w:r w:rsidR="00D558BA" w:rsidRPr="00575A96">
        <w:rPr>
          <w:rFonts w:ascii="Garamond" w:hAnsi="Garamond" w:cs="Garamond"/>
          <w:b/>
          <w:color w:val="000000" w:themeColor="text1"/>
        </w:rPr>
        <w:t xml:space="preserve"> d</w:t>
      </w:r>
      <w:r w:rsidR="003B261D" w:rsidRPr="00575A96">
        <w:rPr>
          <w:rFonts w:ascii="Garamond" w:hAnsi="Garamond" w:cs="Garamond"/>
          <w:b/>
          <w:color w:val="000000" w:themeColor="text1"/>
        </w:rPr>
        <w:t>’</w:t>
      </w:r>
      <w:r w:rsidR="00D558BA" w:rsidRPr="00575A96">
        <w:rPr>
          <w:rFonts w:ascii="Garamond" w:hAnsi="Garamond" w:cs="Garamond"/>
          <w:b/>
          <w:color w:val="000000" w:themeColor="text1"/>
        </w:rPr>
        <w:t>une exposition</w:t>
      </w:r>
    </w:p>
    <w:p w14:paraId="2A9930B4" w14:textId="77777777" w:rsidR="002D3414" w:rsidRPr="00575A96" w:rsidRDefault="002D3414" w:rsidP="002D3414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51EE40E8" w14:textId="6AFCBB90" w:rsidR="002D3414" w:rsidRPr="00575A96" w:rsidRDefault="00B64686" w:rsidP="002D3414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FC0A66">
        <w:rPr>
          <w:rFonts w:ascii="Garamond" w:hAnsi="Garamond" w:cs="Garamond"/>
          <w:color w:val="000000" w:themeColor="text1"/>
        </w:rPr>
        <w:t xml:space="preserve">Dans le cadre du présent contrat, il est entendu que </w:t>
      </w:r>
      <w:r w:rsidRPr="00575A96">
        <w:rPr>
          <w:rFonts w:ascii="Garamond" w:hAnsi="Garamond" w:cs="Garamond"/>
          <w:color w:val="000000" w:themeColor="text1"/>
        </w:rPr>
        <w:t>l</w:t>
      </w:r>
      <w:r w:rsidR="002D3414" w:rsidRPr="00575A96">
        <w:rPr>
          <w:rFonts w:ascii="Garamond" w:hAnsi="Garamond" w:cs="Garamond"/>
          <w:color w:val="000000" w:themeColor="text1"/>
        </w:rPr>
        <w:t>e</w:t>
      </w:r>
      <w:r w:rsidR="00934B9E" w:rsidRPr="00575A96">
        <w:rPr>
          <w:rFonts w:ascii="Garamond" w:hAnsi="Garamond" w:cs="Garamond"/>
          <w:color w:val="000000" w:themeColor="text1"/>
        </w:rPr>
        <w:t>·la</w:t>
      </w:r>
      <w:r w:rsidR="002D3414" w:rsidRPr="00575A96">
        <w:rPr>
          <w:rFonts w:ascii="Garamond" w:hAnsi="Garamond" w:cs="Garamond"/>
          <w:color w:val="000000" w:themeColor="text1"/>
        </w:rPr>
        <w:t xml:space="preserve"> commissaire d’exposition est un</w:t>
      </w:r>
      <w:r w:rsidR="00934B9E" w:rsidRPr="00575A96">
        <w:rPr>
          <w:rFonts w:ascii="Garamond" w:hAnsi="Garamond" w:cs="Garamond"/>
          <w:color w:val="000000" w:themeColor="text1"/>
        </w:rPr>
        <w:t>·e</w:t>
      </w:r>
      <w:r w:rsidR="002D3414" w:rsidRPr="00575A96">
        <w:rPr>
          <w:rFonts w:ascii="Garamond" w:hAnsi="Garamond" w:cs="Garamond"/>
          <w:color w:val="000000" w:themeColor="text1"/>
        </w:rPr>
        <w:t xml:space="preserve"> professionnel</w:t>
      </w:r>
      <w:r w:rsidR="00934B9E" w:rsidRPr="00575A96">
        <w:rPr>
          <w:rFonts w:ascii="Garamond" w:hAnsi="Garamond" w:cs="Garamond"/>
          <w:color w:val="000000" w:themeColor="text1"/>
        </w:rPr>
        <w:t>·le</w:t>
      </w:r>
      <w:r w:rsidR="002D3414" w:rsidRPr="00575A96">
        <w:rPr>
          <w:rFonts w:ascii="Garamond" w:hAnsi="Garamond" w:cs="Garamond"/>
          <w:color w:val="000000" w:themeColor="text1"/>
        </w:rPr>
        <w:t xml:space="preserve"> qui réalise de façon indépendante différentes </w:t>
      </w:r>
      <w:r w:rsidR="0022013E" w:rsidRPr="00575A96">
        <w:rPr>
          <w:rFonts w:ascii="Garamond" w:hAnsi="Garamond" w:cs="Garamond"/>
          <w:color w:val="000000" w:themeColor="text1"/>
        </w:rPr>
        <w:t xml:space="preserve">démarches au profit de la structure d’accueil pour concevoir et mettre en </w:t>
      </w:r>
      <w:r w:rsidR="002F720D" w:rsidRPr="00575A96">
        <w:rPr>
          <w:rFonts w:ascii="Garamond" w:hAnsi="Garamond" w:cs="Garamond"/>
          <w:color w:val="000000" w:themeColor="text1"/>
        </w:rPr>
        <w:t>œuvre</w:t>
      </w:r>
      <w:r w:rsidR="0022013E" w:rsidRPr="00575A96">
        <w:rPr>
          <w:rFonts w:ascii="Garamond" w:hAnsi="Garamond" w:cs="Garamond"/>
          <w:color w:val="000000" w:themeColor="text1"/>
        </w:rPr>
        <w:t xml:space="preserve"> une exposition </w:t>
      </w:r>
      <w:r w:rsidR="002D3414" w:rsidRPr="00575A96">
        <w:rPr>
          <w:rFonts w:ascii="Garamond" w:hAnsi="Garamond" w:cs="Garamond"/>
          <w:color w:val="000000" w:themeColor="text1"/>
        </w:rPr>
        <w:t xml:space="preserve">(recherches, sélection d’œuvres, conception du plan d’exposition, rédaction de textes, suivi des négociations des prêts d’œuvres, supervision des consignes de présentation des œuvres, </w:t>
      </w:r>
      <w:r w:rsidR="002D3414" w:rsidRPr="00FC0A66">
        <w:rPr>
          <w:rFonts w:ascii="Garamond" w:hAnsi="Garamond" w:cs="Garamond"/>
          <w:color w:val="000000" w:themeColor="text1"/>
        </w:rPr>
        <w:t>p</w:t>
      </w:r>
      <w:r w:rsidR="00EE3FAC" w:rsidRPr="00FC0A66">
        <w:rPr>
          <w:rFonts w:ascii="Garamond" w:hAnsi="Garamond" w:cs="Garamond"/>
          <w:color w:val="000000" w:themeColor="text1"/>
        </w:rPr>
        <w:t xml:space="preserve">articipation à la </w:t>
      </w:r>
      <w:r w:rsidR="00EE3FAC" w:rsidRPr="00575A96">
        <w:rPr>
          <w:rFonts w:ascii="Garamond" w:hAnsi="Garamond" w:cs="Garamond"/>
          <w:color w:val="000000" w:themeColor="text1"/>
        </w:rPr>
        <w:t>p</w:t>
      </w:r>
      <w:r w:rsidR="002D3414" w:rsidRPr="00575A96">
        <w:rPr>
          <w:rFonts w:ascii="Garamond" w:hAnsi="Garamond" w:cs="Garamond"/>
          <w:color w:val="000000" w:themeColor="text1"/>
        </w:rPr>
        <w:t xml:space="preserve">romotion de l’exposition, </w:t>
      </w:r>
      <w:r w:rsidRPr="00FC0A66">
        <w:rPr>
          <w:rFonts w:ascii="Garamond" w:hAnsi="Garamond" w:cs="Garamond"/>
          <w:color w:val="000000" w:themeColor="text1"/>
        </w:rPr>
        <w:t xml:space="preserve">participation </w:t>
      </w:r>
      <w:r w:rsidR="007838EB" w:rsidRPr="00FC0A66">
        <w:rPr>
          <w:rFonts w:ascii="Garamond" w:hAnsi="Garamond" w:cs="Garamond"/>
          <w:color w:val="000000" w:themeColor="text1"/>
        </w:rPr>
        <w:t xml:space="preserve">à des </w:t>
      </w:r>
      <w:r w:rsidR="002D3414" w:rsidRPr="00575A96">
        <w:rPr>
          <w:rFonts w:ascii="Garamond" w:hAnsi="Garamond" w:cs="Garamond"/>
          <w:color w:val="000000" w:themeColor="text1"/>
        </w:rPr>
        <w:t>tables rondes</w:t>
      </w:r>
      <w:r w:rsidR="00C0031C" w:rsidRPr="00575A96">
        <w:rPr>
          <w:rFonts w:ascii="Garamond" w:hAnsi="Garamond" w:cs="Garamond"/>
          <w:color w:val="000000" w:themeColor="text1"/>
        </w:rPr>
        <w:t>, etc.</w:t>
      </w:r>
      <w:r w:rsidR="002D3414" w:rsidRPr="00575A96">
        <w:rPr>
          <w:rFonts w:ascii="Garamond" w:hAnsi="Garamond" w:cs="Garamond"/>
          <w:color w:val="000000" w:themeColor="text1"/>
        </w:rPr>
        <w:t>).</w:t>
      </w:r>
      <w:r w:rsidR="00EE3FAC" w:rsidRPr="00575A96">
        <w:rPr>
          <w:rFonts w:ascii="Garamond" w:hAnsi="Garamond" w:cs="Garamond"/>
          <w:color w:val="000000" w:themeColor="text1"/>
        </w:rPr>
        <w:t xml:space="preserve"> </w:t>
      </w:r>
    </w:p>
    <w:p w14:paraId="3E505351" w14:textId="77777777" w:rsidR="002D3414" w:rsidRPr="00575A96" w:rsidRDefault="002D3414" w:rsidP="002E7F71">
      <w:pPr>
        <w:spacing w:line="276" w:lineRule="auto"/>
        <w:rPr>
          <w:rFonts w:ascii="Garamond" w:hAnsi="Garamond" w:cs="Garamond"/>
          <w:color w:val="000000" w:themeColor="text1"/>
        </w:rPr>
      </w:pPr>
    </w:p>
    <w:p w14:paraId="619197D5" w14:textId="2877AB41" w:rsidR="002E7F71" w:rsidRPr="00575A96" w:rsidRDefault="002E7F71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activité du</w:t>
      </w:r>
      <w:r w:rsidR="00934B9E" w:rsidRPr="00575A96">
        <w:rPr>
          <w:rFonts w:ascii="Garamond" w:hAnsi="Garamond" w:cs="Garamond"/>
          <w:color w:val="000000" w:themeColor="text1"/>
        </w:rPr>
        <w:t>·de la</w:t>
      </w:r>
      <w:r w:rsidRPr="00575A96">
        <w:rPr>
          <w:rFonts w:ascii="Garamond" w:hAnsi="Garamond" w:cs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exposition est sensiblement différente selon les manières de développer un projet curatorial. Le profil du</w:t>
      </w:r>
      <w:r w:rsidR="00934B9E" w:rsidRPr="00575A96">
        <w:rPr>
          <w:rFonts w:ascii="Garamond" w:hAnsi="Garamond" w:cs="Garamond"/>
          <w:color w:val="000000" w:themeColor="text1"/>
        </w:rPr>
        <w:t>·de la</w:t>
      </w:r>
      <w:r w:rsidRPr="00575A96">
        <w:rPr>
          <w:rFonts w:ascii="Garamond" w:hAnsi="Garamond" w:cs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exposition peut être </w:t>
      </w:r>
      <w:r w:rsidR="00D41538" w:rsidRPr="00575A96">
        <w:rPr>
          <w:rFonts w:ascii="Garamond" w:hAnsi="Garamond" w:cs="Garamond"/>
          <w:color w:val="000000" w:themeColor="text1"/>
        </w:rPr>
        <w:t xml:space="preserve">lui-même </w:t>
      </w:r>
      <w:r w:rsidRPr="00575A96">
        <w:rPr>
          <w:rFonts w:ascii="Garamond" w:hAnsi="Garamond" w:cs="Garamond"/>
          <w:color w:val="000000" w:themeColor="text1"/>
        </w:rPr>
        <w:t>varié : universitaire, critique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art, philosophe, </w:t>
      </w:r>
      <w:r w:rsidRPr="00575A96">
        <w:rPr>
          <w:rFonts w:ascii="Garamond" w:hAnsi="Garamond" w:cs="Garamond"/>
          <w:i/>
          <w:color w:val="000000" w:themeColor="text1"/>
        </w:rPr>
        <w:t>curator</w:t>
      </w:r>
      <w:r w:rsidRPr="00575A96">
        <w:rPr>
          <w:rFonts w:ascii="Garamond" w:hAnsi="Garamond" w:cs="Garamond"/>
          <w:color w:val="000000" w:themeColor="text1"/>
        </w:rPr>
        <w:t>,</w:t>
      </w:r>
      <w:r w:rsidR="00934B9E" w:rsidRPr="00575A96">
        <w:rPr>
          <w:rFonts w:ascii="Garamond" w:hAnsi="Garamond" w:cs="Garamond"/>
          <w:color w:val="000000" w:themeColor="text1"/>
        </w:rPr>
        <w:t xml:space="preserve"> </w:t>
      </w:r>
      <w:r w:rsidR="00934B9E" w:rsidRPr="00575A96">
        <w:rPr>
          <w:rFonts w:ascii="Garamond" w:hAnsi="Garamond" w:cs="Garamond"/>
          <w:i/>
          <w:iCs/>
          <w:color w:val="000000" w:themeColor="text1"/>
        </w:rPr>
        <w:t>curatrice</w:t>
      </w:r>
      <w:r w:rsidR="00934B9E" w:rsidRPr="00575A96">
        <w:rPr>
          <w:rFonts w:ascii="Garamond" w:hAnsi="Garamond" w:cs="Garamond"/>
          <w:color w:val="000000" w:themeColor="text1"/>
        </w:rPr>
        <w:t>,</w:t>
      </w:r>
      <w:r w:rsidRPr="00575A96">
        <w:rPr>
          <w:rFonts w:ascii="Garamond" w:hAnsi="Garamond" w:cs="Garamond"/>
          <w:color w:val="000000" w:themeColor="text1"/>
        </w:rPr>
        <w:t xml:space="preserve"> artiste, </w:t>
      </w:r>
      <w:r w:rsidR="00FD1805" w:rsidRPr="00575A96">
        <w:rPr>
          <w:rFonts w:ascii="Garamond" w:hAnsi="Garamond" w:cs="Garamond"/>
          <w:color w:val="000000" w:themeColor="text1"/>
        </w:rPr>
        <w:t>etc</w:t>
      </w:r>
      <w:r w:rsidRPr="00575A96">
        <w:rPr>
          <w:rFonts w:ascii="Garamond" w:hAnsi="Garamond" w:cs="Garamond"/>
          <w:color w:val="000000" w:themeColor="text1"/>
        </w:rPr>
        <w:t>. En tout état de cause, cette personne (ou ce groupe de personnes) est reconnue comme étant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auteur</w:t>
      </w:r>
      <w:r w:rsidR="00934B9E" w:rsidRPr="00575A96">
        <w:rPr>
          <w:rFonts w:ascii="Garamond" w:hAnsi="Garamond" w:cs="Garamond"/>
          <w:color w:val="000000" w:themeColor="text1"/>
        </w:rPr>
        <w:t>·rice</w:t>
      </w:r>
      <w:r w:rsidRPr="00575A96">
        <w:rPr>
          <w:rFonts w:ascii="Garamond" w:hAnsi="Garamond" w:cs="Garamond"/>
          <w:color w:val="000000" w:themeColor="text1"/>
        </w:rPr>
        <w:t xml:space="preserve"> de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exposition. Cela signifie que dans le temps et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espace de celle-ci, cet</w:t>
      </w:r>
      <w:r w:rsidR="00934B9E" w:rsidRPr="00575A96">
        <w:rPr>
          <w:rFonts w:ascii="Garamond" w:hAnsi="Garamond" w:cs="Garamond"/>
          <w:color w:val="000000" w:themeColor="text1"/>
        </w:rPr>
        <w:t>·te</w:t>
      </w:r>
      <w:r w:rsidRPr="00575A96">
        <w:rPr>
          <w:rFonts w:ascii="Garamond" w:hAnsi="Garamond" w:cs="Garamond"/>
          <w:color w:val="000000" w:themeColor="text1"/>
        </w:rPr>
        <w:t xml:space="preserve"> auteur</w:t>
      </w:r>
      <w:r w:rsidR="00934B9E" w:rsidRPr="00575A96">
        <w:rPr>
          <w:rFonts w:ascii="Garamond" w:hAnsi="Garamond" w:cs="Garamond"/>
          <w:color w:val="000000" w:themeColor="text1"/>
        </w:rPr>
        <w:t>·rice</w:t>
      </w:r>
      <w:r w:rsidRPr="00575A96">
        <w:rPr>
          <w:rFonts w:ascii="Garamond" w:hAnsi="Garamond" w:cs="Garamond"/>
          <w:color w:val="000000" w:themeColor="text1"/>
        </w:rPr>
        <w:t xml:space="preserve"> détermine le scénario permettant la sélection et la présentation des œuvres</w:t>
      </w:r>
      <w:r w:rsidR="00490B15" w:rsidRPr="00575A96">
        <w:rPr>
          <w:rFonts w:ascii="Garamond" w:hAnsi="Garamond" w:cs="Garamond"/>
          <w:color w:val="000000" w:themeColor="text1"/>
        </w:rPr>
        <w:t>, des objets</w:t>
      </w:r>
      <w:r w:rsidRPr="00575A96">
        <w:rPr>
          <w:rFonts w:ascii="Garamond" w:hAnsi="Garamond" w:cs="Garamond"/>
          <w:color w:val="000000" w:themeColor="text1"/>
        </w:rPr>
        <w:t xml:space="preserve"> et des projets des artistes autour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un discours spécifique.</w:t>
      </w:r>
    </w:p>
    <w:p w14:paraId="024BF8D0" w14:textId="77777777" w:rsidR="0047116F" w:rsidRPr="00575A96" w:rsidRDefault="0047116F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3DEF3142" w14:textId="76A484EE" w:rsidR="00D558BA" w:rsidRPr="00575A96" w:rsidRDefault="0047116F" w:rsidP="00D558BA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Ce modèle de contrat fait le choix exclusif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une proposition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une exposition originale produite par un</w:t>
      </w:r>
      <w:r w:rsidR="00934B9E" w:rsidRPr="00575A96">
        <w:rPr>
          <w:rFonts w:ascii="Garamond" w:hAnsi="Garamond" w:cs="Garamond"/>
          <w:color w:val="000000" w:themeColor="text1"/>
        </w:rPr>
        <w:t>·e</w:t>
      </w:r>
      <w:r w:rsidRPr="00575A96">
        <w:rPr>
          <w:rFonts w:ascii="Garamond" w:hAnsi="Garamond" w:cs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exposition invité</w:t>
      </w:r>
      <w:r w:rsidR="00934B9E" w:rsidRPr="00575A96">
        <w:rPr>
          <w:rFonts w:ascii="Garamond" w:hAnsi="Garamond" w:cs="Garamond"/>
          <w:color w:val="000000" w:themeColor="text1"/>
        </w:rPr>
        <w:t>·e</w:t>
      </w:r>
      <w:r w:rsidRPr="00575A96">
        <w:rPr>
          <w:rFonts w:ascii="Garamond" w:hAnsi="Garamond" w:cs="Garamond"/>
          <w:color w:val="000000" w:themeColor="text1"/>
        </w:rPr>
        <w:t xml:space="preserve"> par une « structure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accueil », terme générique désignant tout cocontractant</w:t>
      </w:r>
      <w:r w:rsidR="003038DE" w:rsidRPr="00575A96">
        <w:rPr>
          <w:rFonts w:ascii="Garamond" w:hAnsi="Garamond" w:cs="Garamond"/>
          <w:color w:val="000000" w:themeColor="text1"/>
        </w:rPr>
        <w:t>·e</w:t>
      </w:r>
      <w:r w:rsidRPr="00575A96">
        <w:rPr>
          <w:rFonts w:ascii="Garamond" w:hAnsi="Garamond" w:cs="Garamond"/>
          <w:color w:val="000000" w:themeColor="text1"/>
        </w:rPr>
        <w:t xml:space="preserve"> éventuel</w:t>
      </w:r>
      <w:r w:rsidR="003038DE" w:rsidRPr="00575A96">
        <w:rPr>
          <w:rFonts w:ascii="Garamond" w:hAnsi="Garamond" w:cs="Garamond"/>
          <w:color w:val="000000" w:themeColor="text1"/>
        </w:rPr>
        <w:t>·le</w:t>
      </w:r>
      <w:r w:rsidRPr="00575A96">
        <w:rPr>
          <w:rFonts w:ascii="Garamond" w:hAnsi="Garamond" w:cs="Garamond"/>
          <w:color w:val="000000" w:themeColor="text1"/>
        </w:rPr>
        <w:t xml:space="preserve"> (</w:t>
      </w:r>
      <w:r w:rsidR="001E1214" w:rsidRPr="00575A96">
        <w:rPr>
          <w:rFonts w:ascii="Garamond" w:hAnsi="Garamond" w:cs="Garamond"/>
          <w:color w:val="000000" w:themeColor="text1"/>
        </w:rPr>
        <w:t xml:space="preserve">centre d’art, </w:t>
      </w:r>
      <w:r w:rsidRPr="00575A96">
        <w:rPr>
          <w:rFonts w:ascii="Garamond" w:hAnsi="Garamond" w:cs="Garamond"/>
          <w:color w:val="000000" w:themeColor="text1"/>
        </w:rPr>
        <w:t>musée, galerie, etc.).</w:t>
      </w:r>
    </w:p>
    <w:p w14:paraId="7DAC181E" w14:textId="77777777" w:rsidR="00063788" w:rsidRPr="00575A96" w:rsidRDefault="00063788" w:rsidP="00D558BA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1C418845" w14:textId="55819277" w:rsidR="00D558BA" w:rsidRPr="00575A96" w:rsidRDefault="00D558BA" w:rsidP="00D558BA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Dans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hypothèse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un co-commissariat, les modalités </w:t>
      </w:r>
      <w:r w:rsidR="001E1214" w:rsidRPr="00575A96">
        <w:rPr>
          <w:rFonts w:ascii="Garamond" w:hAnsi="Garamond" w:cs="Garamond"/>
          <w:color w:val="000000" w:themeColor="text1"/>
        </w:rPr>
        <w:t>doivent</w:t>
      </w:r>
      <w:r w:rsidRPr="00575A96">
        <w:rPr>
          <w:rFonts w:ascii="Garamond" w:hAnsi="Garamond" w:cs="Garamond"/>
          <w:color w:val="000000" w:themeColor="text1"/>
        </w:rPr>
        <w:t xml:space="preserve"> être adaptées en fonction des spécificités du projet.</w:t>
      </w:r>
    </w:p>
    <w:p w14:paraId="01E0E978" w14:textId="77777777" w:rsidR="002E7F71" w:rsidRPr="00575A96" w:rsidRDefault="002E7F71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2C695199" w14:textId="23E5A30B" w:rsidR="002E7F71" w:rsidRPr="00575A96" w:rsidRDefault="0047116F" w:rsidP="002D3414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Garamond" w:hAnsi="Garamond" w:cs="Garamond"/>
          <w:b/>
          <w:bCs/>
          <w:color w:val="000000" w:themeColor="text1"/>
        </w:rPr>
      </w:pPr>
      <w:r w:rsidRPr="00575A96">
        <w:rPr>
          <w:rFonts w:ascii="Garamond" w:hAnsi="Garamond" w:cs="Garamond"/>
          <w:b/>
          <w:bCs/>
          <w:color w:val="000000" w:themeColor="text1"/>
        </w:rPr>
        <w:t>La réalisation d</w:t>
      </w:r>
      <w:r w:rsidR="003B261D" w:rsidRPr="00575A96">
        <w:rPr>
          <w:rFonts w:ascii="Garamond" w:hAnsi="Garamond" w:cs="Garamond"/>
          <w:b/>
          <w:bCs/>
          <w:color w:val="000000" w:themeColor="text1"/>
        </w:rPr>
        <w:t>’</w:t>
      </w:r>
      <w:r w:rsidRPr="00575A96">
        <w:rPr>
          <w:rFonts w:ascii="Garamond" w:hAnsi="Garamond" w:cs="Garamond"/>
          <w:b/>
          <w:bCs/>
          <w:color w:val="000000" w:themeColor="text1"/>
        </w:rPr>
        <w:t>une œuvre originale, l</w:t>
      </w:r>
      <w:r w:rsidR="003B261D" w:rsidRPr="00575A96">
        <w:rPr>
          <w:rFonts w:ascii="Garamond" w:hAnsi="Garamond" w:cs="Garamond"/>
          <w:b/>
          <w:bCs/>
          <w:color w:val="000000" w:themeColor="text1"/>
        </w:rPr>
        <w:t>’</w:t>
      </w:r>
      <w:r w:rsidRPr="00575A96">
        <w:rPr>
          <w:rFonts w:ascii="Garamond" w:hAnsi="Garamond" w:cs="Garamond"/>
          <w:b/>
          <w:bCs/>
          <w:color w:val="000000" w:themeColor="text1"/>
        </w:rPr>
        <w:t>exposition</w:t>
      </w:r>
    </w:p>
    <w:p w14:paraId="5F6C2C7B" w14:textId="77777777" w:rsidR="002E7F71" w:rsidRPr="00575A96" w:rsidRDefault="002E7F71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7FE4D799" w14:textId="7CB47546" w:rsidR="0047116F" w:rsidRPr="00575A96" w:rsidRDefault="0047116F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exposition est le résultat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un processus créatif du</w:t>
      </w:r>
      <w:r w:rsidR="00934B9E" w:rsidRPr="00575A96">
        <w:rPr>
          <w:rFonts w:ascii="Garamond" w:hAnsi="Garamond" w:cs="Garamond"/>
          <w:color w:val="000000" w:themeColor="text1"/>
        </w:rPr>
        <w:t>·de la</w:t>
      </w:r>
      <w:r w:rsidRPr="00575A96">
        <w:rPr>
          <w:rFonts w:ascii="Garamond" w:hAnsi="Garamond" w:cs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exposition durant lequel </w:t>
      </w:r>
      <w:r w:rsidR="001E1214" w:rsidRPr="00575A96">
        <w:rPr>
          <w:rFonts w:ascii="Garamond" w:hAnsi="Garamond" w:cs="Garamond"/>
          <w:color w:val="000000" w:themeColor="text1"/>
        </w:rPr>
        <w:t>celui-ci</w:t>
      </w:r>
      <w:r w:rsidR="00934B9E" w:rsidRPr="00575A96">
        <w:rPr>
          <w:rFonts w:ascii="Garamond" w:hAnsi="Garamond" w:cs="Garamond"/>
          <w:color w:val="000000" w:themeColor="text1"/>
        </w:rPr>
        <w:t xml:space="preserve"> ou celle-ci</w:t>
      </w:r>
      <w:r w:rsidR="001E1214" w:rsidRPr="00575A96">
        <w:rPr>
          <w:rFonts w:ascii="Garamond" w:hAnsi="Garamond" w:cs="Garamond"/>
          <w:color w:val="000000" w:themeColor="text1"/>
        </w:rPr>
        <w:t xml:space="preserve"> </w:t>
      </w:r>
      <w:r w:rsidRPr="00575A96">
        <w:rPr>
          <w:rFonts w:ascii="Garamond" w:hAnsi="Garamond" w:cs="Garamond"/>
          <w:color w:val="000000" w:themeColor="text1"/>
        </w:rPr>
        <w:t xml:space="preserve">réalise des choix </w:t>
      </w:r>
      <w:r w:rsidR="001E1214" w:rsidRPr="00575A96">
        <w:rPr>
          <w:rFonts w:ascii="Garamond" w:hAnsi="Garamond" w:cs="Garamond"/>
          <w:color w:val="000000" w:themeColor="text1"/>
        </w:rPr>
        <w:t xml:space="preserve">libres et créatifs </w:t>
      </w:r>
      <w:r w:rsidRPr="00575A96">
        <w:rPr>
          <w:rFonts w:ascii="Garamond" w:hAnsi="Garamond" w:cs="Garamond"/>
          <w:color w:val="000000" w:themeColor="text1"/>
        </w:rPr>
        <w:t>donnant naissance à une œuvre originale protégée par le droit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auteur </w:t>
      </w:r>
      <w:r w:rsidR="002D3414" w:rsidRPr="00575A96">
        <w:rPr>
          <w:rFonts w:ascii="Garamond" w:hAnsi="Garamond" w:cs="Garamond"/>
          <w:color w:val="000000" w:themeColor="text1"/>
        </w:rPr>
        <w:t>conformément</w:t>
      </w:r>
      <w:r w:rsidRPr="00575A96">
        <w:rPr>
          <w:rFonts w:ascii="Garamond" w:hAnsi="Garamond" w:cs="Garamond"/>
          <w:color w:val="000000" w:themeColor="text1"/>
        </w:rPr>
        <w:t xml:space="preserve"> </w:t>
      </w:r>
      <w:r w:rsidR="002D3414" w:rsidRPr="00575A96">
        <w:rPr>
          <w:rFonts w:ascii="Garamond" w:hAnsi="Garamond" w:cs="Garamond"/>
          <w:color w:val="000000" w:themeColor="text1"/>
        </w:rPr>
        <w:t xml:space="preserve">au </w:t>
      </w:r>
      <w:r w:rsidRPr="00575A96">
        <w:rPr>
          <w:rFonts w:ascii="Garamond" w:hAnsi="Garamond" w:cs="Garamond"/>
          <w:color w:val="000000" w:themeColor="text1"/>
        </w:rPr>
        <w:t>Code de la propriété intellectuelle.</w:t>
      </w:r>
    </w:p>
    <w:p w14:paraId="105DFD4C" w14:textId="77777777" w:rsidR="0047116F" w:rsidRPr="00575A96" w:rsidRDefault="0047116F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2A1316E7" w14:textId="5DE4B06A" w:rsidR="00D558BA" w:rsidRPr="00575A96" w:rsidRDefault="00025E6A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La caractérisation d’une</w:t>
      </w:r>
      <w:r w:rsidRPr="00575A96">
        <w:rPr>
          <w:rFonts w:ascii="Garamond" w:hAnsi="Garamond" w:cs="Garamond"/>
          <w:color w:val="000000" w:themeColor="text1"/>
        </w:rPr>
        <w:t xml:space="preserve"> </w:t>
      </w:r>
      <w:r w:rsidR="0047116F" w:rsidRPr="00575A96">
        <w:rPr>
          <w:rFonts w:ascii="Garamond" w:hAnsi="Garamond" w:cs="Garamond"/>
          <w:color w:val="000000" w:themeColor="text1"/>
        </w:rPr>
        <w:t>œuvre original</w:t>
      </w:r>
      <w:r w:rsidR="00D558BA" w:rsidRPr="00575A96">
        <w:rPr>
          <w:rFonts w:ascii="Garamond" w:hAnsi="Garamond" w:cs="Garamond"/>
          <w:color w:val="000000" w:themeColor="text1"/>
        </w:rPr>
        <w:t xml:space="preserve">e </w:t>
      </w:r>
      <w:r w:rsidR="0047116F" w:rsidRPr="00575A96">
        <w:rPr>
          <w:rFonts w:ascii="Garamond" w:hAnsi="Garamond" w:cs="Garamond"/>
          <w:color w:val="000000" w:themeColor="text1"/>
        </w:rPr>
        <w:t xml:space="preserve">au sens du Code de la propriété intellectuelle </w:t>
      </w:r>
      <w:r w:rsidR="00D558BA" w:rsidRPr="00575A96">
        <w:rPr>
          <w:rFonts w:ascii="Garamond" w:hAnsi="Garamond" w:cs="Garamond"/>
          <w:color w:val="000000" w:themeColor="text1"/>
        </w:rPr>
        <w:t>implique le respect de deux conditions</w:t>
      </w:r>
      <w:r w:rsidR="001E1214" w:rsidRPr="00575A96">
        <w:rPr>
          <w:rFonts w:ascii="Garamond" w:hAnsi="Garamond" w:cs="Garamond"/>
          <w:color w:val="000000" w:themeColor="text1"/>
        </w:rPr>
        <w:t xml:space="preserve"> cumulatives</w:t>
      </w:r>
      <w:r w:rsidR="00D558BA" w:rsidRPr="00575A96">
        <w:rPr>
          <w:rFonts w:ascii="Garamond" w:hAnsi="Garamond" w:cs="Garamond"/>
          <w:color w:val="000000" w:themeColor="text1"/>
        </w:rPr>
        <w:t>.</w:t>
      </w:r>
      <w:r w:rsidR="003B261D" w:rsidRPr="00575A96">
        <w:rPr>
          <w:rFonts w:ascii="Garamond" w:hAnsi="Garamond" w:cs="Garamond"/>
          <w:color w:val="000000" w:themeColor="text1"/>
        </w:rPr>
        <w:t xml:space="preserve"> </w:t>
      </w:r>
      <w:r w:rsidR="00D558BA" w:rsidRPr="00575A96">
        <w:rPr>
          <w:rFonts w:ascii="Garamond" w:hAnsi="Garamond" w:cs="Garamond"/>
          <w:color w:val="000000" w:themeColor="text1"/>
        </w:rPr>
        <w:t>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D558BA" w:rsidRPr="00575A96">
        <w:rPr>
          <w:rFonts w:ascii="Garamond" w:hAnsi="Garamond" w:cs="Garamond"/>
          <w:color w:val="000000" w:themeColor="text1"/>
        </w:rPr>
        <w:t>œuvre doit tout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D558BA" w:rsidRPr="00575A96">
        <w:rPr>
          <w:rFonts w:ascii="Garamond" w:hAnsi="Garamond" w:cs="Garamond"/>
          <w:color w:val="000000" w:themeColor="text1"/>
        </w:rPr>
        <w:t xml:space="preserve">abord </w:t>
      </w:r>
      <w:r w:rsidR="00D558BA" w:rsidRPr="00575A96">
        <w:rPr>
          <w:rFonts w:ascii="Garamond" w:hAnsi="Garamond" w:cs="Garamond"/>
          <w:color w:val="000000" w:themeColor="text1"/>
          <w:u w:val="single"/>
        </w:rPr>
        <w:t>avoir pris form</w:t>
      </w:r>
      <w:r w:rsidR="002D3414" w:rsidRPr="00575A96">
        <w:rPr>
          <w:rFonts w:ascii="Garamond" w:hAnsi="Garamond" w:cs="Garamond"/>
          <w:color w:val="000000" w:themeColor="text1"/>
          <w:u w:val="single"/>
        </w:rPr>
        <w:t>e</w:t>
      </w:r>
      <w:r w:rsidR="002D3414" w:rsidRPr="00575A96">
        <w:rPr>
          <w:rFonts w:ascii="Garamond" w:hAnsi="Garamond" w:cs="Garamond"/>
          <w:color w:val="000000" w:themeColor="text1"/>
        </w:rPr>
        <w:t xml:space="preserve"> ce qui </w:t>
      </w:r>
      <w:r w:rsidR="002D3414" w:rsidRPr="00575A96">
        <w:rPr>
          <w:rFonts w:ascii="Garamond" w:hAnsi="Garamond" w:cs="Garamond"/>
          <w:color w:val="000000" w:themeColor="text1"/>
          <w:u w:val="single"/>
        </w:rPr>
        <w:t>exclut les idées</w:t>
      </w:r>
      <w:r w:rsidR="00D558BA" w:rsidRPr="00575A96">
        <w:rPr>
          <w:rFonts w:ascii="Garamond" w:hAnsi="Garamond" w:cs="Garamond"/>
          <w:color w:val="000000" w:themeColor="text1"/>
        </w:rPr>
        <w:t>. À cet égard,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D558BA" w:rsidRPr="00575A96">
        <w:rPr>
          <w:rFonts w:ascii="Garamond" w:hAnsi="Garamond" w:cs="Garamond"/>
          <w:color w:val="000000" w:themeColor="text1"/>
        </w:rPr>
        <w:t>auteur</w:t>
      </w:r>
      <w:r w:rsidR="00934B9E" w:rsidRPr="00575A96">
        <w:rPr>
          <w:rFonts w:ascii="Garamond" w:hAnsi="Garamond" w:cs="Garamond"/>
          <w:color w:val="000000" w:themeColor="text1"/>
        </w:rPr>
        <w:t>·rice</w:t>
      </w:r>
      <w:r w:rsidR="00D558BA" w:rsidRPr="00575A96">
        <w:rPr>
          <w:rFonts w:ascii="Garamond" w:hAnsi="Garamond" w:cs="Garamond"/>
          <w:color w:val="000000" w:themeColor="text1"/>
        </w:rPr>
        <w:t xml:space="preserve"> doit avoir </w:t>
      </w:r>
      <w:r w:rsidR="00846044">
        <w:rPr>
          <w:rFonts w:ascii="Garamond" w:hAnsi="Garamond" w:cs="Garamond"/>
          <w:color w:val="000000" w:themeColor="text1"/>
        </w:rPr>
        <w:t>formalisé de manière précise</w:t>
      </w:r>
      <w:r w:rsidR="00D558BA" w:rsidRPr="00575A96">
        <w:rPr>
          <w:rFonts w:ascii="Garamond" w:hAnsi="Garamond" w:cs="Garamond"/>
          <w:color w:val="000000" w:themeColor="text1"/>
        </w:rPr>
        <w:t xml:space="preserve"> son œuvre en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D558BA" w:rsidRPr="00575A96">
        <w:rPr>
          <w:rFonts w:ascii="Garamond" w:hAnsi="Garamond" w:cs="Garamond"/>
          <w:color w:val="000000" w:themeColor="text1"/>
        </w:rPr>
        <w:t>exprimant par tout moyen ou tout support</w:t>
      </w:r>
      <w:r w:rsidR="002D3414" w:rsidRPr="00575A96">
        <w:rPr>
          <w:rFonts w:ascii="Garamond" w:hAnsi="Garamond" w:cs="Garamond"/>
          <w:color w:val="000000" w:themeColor="text1"/>
        </w:rPr>
        <w:t xml:space="preserve"> à l’instar des éléments qui peuvent composer l’Annexe 1 du modèle de contrat</w:t>
      </w:r>
      <w:r w:rsidR="00D558BA" w:rsidRPr="00575A96">
        <w:rPr>
          <w:rFonts w:ascii="Garamond" w:hAnsi="Garamond" w:cs="Garamond"/>
          <w:color w:val="000000" w:themeColor="text1"/>
        </w:rPr>
        <w:t>.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D558BA" w:rsidRPr="00575A96">
        <w:rPr>
          <w:rFonts w:ascii="Garamond" w:hAnsi="Garamond" w:cs="Garamond"/>
          <w:color w:val="000000" w:themeColor="text1"/>
        </w:rPr>
        <w:t xml:space="preserve">œuvre doit ensuite être </w:t>
      </w:r>
      <w:r w:rsidR="00D558BA" w:rsidRPr="00575A96">
        <w:rPr>
          <w:rFonts w:ascii="Garamond" w:hAnsi="Garamond" w:cs="Garamond"/>
          <w:color w:val="000000" w:themeColor="text1"/>
          <w:u w:val="single"/>
        </w:rPr>
        <w:t>originale</w:t>
      </w:r>
      <w:r w:rsidR="001E1214" w:rsidRPr="00575A96">
        <w:rPr>
          <w:rFonts w:ascii="Garamond" w:hAnsi="Garamond" w:cs="Garamond"/>
          <w:color w:val="000000" w:themeColor="text1"/>
          <w:u w:val="single"/>
        </w:rPr>
        <w:t>,</w:t>
      </w:r>
      <w:r w:rsidR="00D558BA" w:rsidRPr="00575A96">
        <w:rPr>
          <w:rFonts w:ascii="Garamond" w:hAnsi="Garamond" w:cs="Garamond"/>
          <w:color w:val="000000" w:themeColor="text1"/>
        </w:rPr>
        <w:t xml:space="preserve"> c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D558BA" w:rsidRPr="00575A96">
        <w:rPr>
          <w:rFonts w:ascii="Garamond" w:hAnsi="Garamond" w:cs="Garamond"/>
          <w:color w:val="000000" w:themeColor="text1"/>
        </w:rPr>
        <w:t>est-à-dire</w:t>
      </w:r>
      <w:r w:rsidR="001E1214" w:rsidRPr="00575A96">
        <w:rPr>
          <w:rFonts w:ascii="Garamond" w:hAnsi="Garamond" w:cs="Garamond"/>
          <w:color w:val="000000" w:themeColor="text1"/>
        </w:rPr>
        <w:t xml:space="preserve"> constituer</w:t>
      </w:r>
      <w:r w:rsidR="003B261D" w:rsidRPr="00575A96">
        <w:rPr>
          <w:rFonts w:ascii="Garamond" w:hAnsi="Garamond" w:cs="Garamond"/>
          <w:color w:val="000000" w:themeColor="text1"/>
        </w:rPr>
        <w:t xml:space="preserve"> une création intellectuelle reflétant la personnalité de l’auteur</w:t>
      </w:r>
      <w:r w:rsidR="00934B9E" w:rsidRPr="00575A96">
        <w:rPr>
          <w:rFonts w:ascii="Garamond" w:hAnsi="Garamond" w:cs="Garamond"/>
          <w:color w:val="000000" w:themeColor="text1"/>
        </w:rPr>
        <w:t>·rice</w:t>
      </w:r>
      <w:r w:rsidR="003B261D" w:rsidRPr="00575A96">
        <w:rPr>
          <w:rFonts w:ascii="Garamond" w:hAnsi="Garamond" w:cs="Garamond"/>
          <w:color w:val="000000" w:themeColor="text1"/>
        </w:rPr>
        <w:t xml:space="preserve">, personnalité </w:t>
      </w:r>
      <w:r w:rsidR="00D96066" w:rsidRPr="00575A96">
        <w:rPr>
          <w:rFonts w:ascii="Garamond" w:hAnsi="Garamond" w:cs="Garamond"/>
          <w:color w:val="000000" w:themeColor="text1"/>
        </w:rPr>
        <w:t>q</w:t>
      </w:r>
      <w:r w:rsidR="003B261D" w:rsidRPr="00575A96">
        <w:rPr>
          <w:rFonts w:ascii="Garamond" w:hAnsi="Garamond" w:cs="Garamond"/>
          <w:color w:val="000000" w:themeColor="text1"/>
        </w:rPr>
        <w:t>ui se manifest</w:t>
      </w:r>
      <w:r w:rsidR="001E1214" w:rsidRPr="00575A96">
        <w:rPr>
          <w:rFonts w:ascii="Garamond" w:hAnsi="Garamond" w:cs="Garamond"/>
          <w:color w:val="000000" w:themeColor="text1"/>
        </w:rPr>
        <w:t>e</w:t>
      </w:r>
      <w:r w:rsidR="003B261D" w:rsidRPr="00575A96">
        <w:rPr>
          <w:rFonts w:ascii="Garamond" w:hAnsi="Garamond" w:cs="Garamond"/>
          <w:color w:val="000000" w:themeColor="text1"/>
        </w:rPr>
        <w:t xml:space="preserve"> par des choix libres et créatifs</w:t>
      </w:r>
      <w:r w:rsidR="00D96066" w:rsidRPr="00575A96">
        <w:rPr>
          <w:rFonts w:ascii="Garamond" w:hAnsi="Garamond" w:cs="Garamond"/>
          <w:color w:val="000000" w:themeColor="text1"/>
        </w:rPr>
        <w:t>.</w:t>
      </w:r>
      <w:r w:rsidR="001E1214" w:rsidRPr="00575A96">
        <w:rPr>
          <w:rFonts w:ascii="Garamond" w:hAnsi="Garamond" w:cs="Garamond"/>
          <w:color w:val="000000" w:themeColor="text1"/>
        </w:rPr>
        <w:t xml:space="preserve"> Ni l’existence d’une commande, ni celle d’un appel à projet ne peut en lui-même invalider l’existence de tels choix.</w:t>
      </w:r>
    </w:p>
    <w:p w14:paraId="624C355D" w14:textId="77777777" w:rsidR="00B70A91" w:rsidRPr="00575A96" w:rsidRDefault="00B70A91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343794E2" w14:textId="6B905686" w:rsidR="003B261D" w:rsidRPr="00575A96" w:rsidRDefault="003B261D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L’intervention du</w:t>
      </w:r>
      <w:r w:rsidR="00934B9E" w:rsidRPr="00575A96">
        <w:rPr>
          <w:rFonts w:ascii="Garamond" w:hAnsi="Garamond" w:cs="Garamond"/>
          <w:color w:val="000000" w:themeColor="text1"/>
        </w:rPr>
        <w:t>·de la</w:t>
      </w:r>
      <w:r w:rsidRPr="00575A96">
        <w:rPr>
          <w:rFonts w:ascii="Garamond" w:hAnsi="Garamond" w:cs="Garamond"/>
          <w:color w:val="000000" w:themeColor="text1"/>
        </w:rPr>
        <w:t xml:space="preserve"> commissaire d’exposition en tant qu’auteur</w:t>
      </w:r>
      <w:r w:rsidR="00934B9E" w:rsidRPr="00575A96">
        <w:rPr>
          <w:rFonts w:ascii="Garamond" w:hAnsi="Garamond" w:cs="Garamond"/>
          <w:color w:val="000000" w:themeColor="text1"/>
        </w:rPr>
        <w:t>·rice</w:t>
      </w:r>
      <w:r w:rsidRPr="00575A96">
        <w:rPr>
          <w:rFonts w:ascii="Garamond" w:hAnsi="Garamond" w:cs="Garamond"/>
          <w:color w:val="000000" w:themeColor="text1"/>
        </w:rPr>
        <w:t xml:space="preserve"> d’une exposition repose sur une addition d’éléments distincts résultant de</w:t>
      </w:r>
      <w:r w:rsidR="00D96066" w:rsidRPr="00575A96">
        <w:rPr>
          <w:rFonts w:ascii="Garamond" w:hAnsi="Garamond" w:cs="Garamond"/>
          <w:color w:val="000000" w:themeColor="text1"/>
        </w:rPr>
        <w:t xml:space="preserve"> se</w:t>
      </w:r>
      <w:r w:rsidRPr="00575A96">
        <w:rPr>
          <w:rFonts w:ascii="Garamond" w:hAnsi="Garamond" w:cs="Garamond"/>
          <w:color w:val="000000" w:themeColor="text1"/>
        </w:rPr>
        <w:t xml:space="preserve">s choix </w:t>
      </w:r>
      <w:r w:rsidR="001E1214" w:rsidRPr="00575A96">
        <w:rPr>
          <w:rFonts w:ascii="Garamond" w:hAnsi="Garamond" w:cs="Garamond"/>
          <w:color w:val="000000" w:themeColor="text1"/>
        </w:rPr>
        <w:t xml:space="preserve">personnels </w:t>
      </w:r>
      <w:r w:rsidR="00D96066" w:rsidRPr="00575A96">
        <w:rPr>
          <w:rFonts w:ascii="Garamond" w:hAnsi="Garamond" w:cs="Garamond"/>
          <w:color w:val="000000" w:themeColor="text1"/>
        </w:rPr>
        <w:t xml:space="preserve">et </w:t>
      </w:r>
      <w:r w:rsidRPr="00575A96">
        <w:rPr>
          <w:rFonts w:ascii="Garamond" w:hAnsi="Garamond" w:cs="Garamond"/>
          <w:color w:val="000000" w:themeColor="text1"/>
        </w:rPr>
        <w:t>composant une narration poursuivant une même finalité : la création d’une œuvre de l’esprit.</w:t>
      </w:r>
    </w:p>
    <w:p w14:paraId="5CF2ECF7" w14:textId="77777777" w:rsidR="003B261D" w:rsidRPr="00575A96" w:rsidRDefault="003B261D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6D41648A" w14:textId="093330A8" w:rsidR="00B70A91" w:rsidRPr="00575A96" w:rsidRDefault="003B261D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L’expression formelle</w:t>
      </w:r>
      <w:r w:rsidR="00B70A91" w:rsidRPr="00575A96">
        <w:rPr>
          <w:rFonts w:ascii="Garamond" w:hAnsi="Garamond" w:cs="Garamond"/>
          <w:color w:val="000000" w:themeColor="text1"/>
        </w:rPr>
        <w:t xml:space="preserve"> de cette activité créative du</w:t>
      </w:r>
      <w:r w:rsidR="00934B9E" w:rsidRPr="00575A96">
        <w:rPr>
          <w:rFonts w:ascii="Garamond" w:hAnsi="Garamond" w:cs="Garamond"/>
          <w:color w:val="000000" w:themeColor="text1"/>
        </w:rPr>
        <w:t>·de la</w:t>
      </w:r>
      <w:r w:rsidR="00B70A91" w:rsidRPr="00575A96">
        <w:rPr>
          <w:rFonts w:ascii="Garamond" w:hAnsi="Garamond" w:cs="Garamond"/>
          <w:color w:val="000000" w:themeColor="text1"/>
        </w:rPr>
        <w:t xml:space="preserve"> commissaire d</w:t>
      </w:r>
      <w:r w:rsidRPr="00575A96">
        <w:rPr>
          <w:rFonts w:ascii="Garamond" w:hAnsi="Garamond" w:cs="Garamond"/>
          <w:color w:val="000000" w:themeColor="text1"/>
        </w:rPr>
        <w:t>’</w:t>
      </w:r>
      <w:r w:rsidR="00B70A91" w:rsidRPr="00575A96">
        <w:rPr>
          <w:rFonts w:ascii="Garamond" w:hAnsi="Garamond" w:cs="Garamond"/>
          <w:color w:val="000000" w:themeColor="text1"/>
        </w:rPr>
        <w:t>exposition et de ses choix est susceptible de s</w:t>
      </w:r>
      <w:r w:rsidRPr="00575A96">
        <w:rPr>
          <w:rFonts w:ascii="Garamond" w:hAnsi="Garamond" w:cs="Garamond"/>
          <w:color w:val="000000" w:themeColor="text1"/>
        </w:rPr>
        <w:t>’</w:t>
      </w:r>
      <w:r w:rsidR="00B70A91" w:rsidRPr="00575A96">
        <w:rPr>
          <w:rFonts w:ascii="Garamond" w:hAnsi="Garamond" w:cs="Garamond"/>
          <w:color w:val="000000" w:themeColor="text1"/>
        </w:rPr>
        <w:t>exprimer lors de différentes étapes :</w:t>
      </w:r>
    </w:p>
    <w:p w14:paraId="7971A52D" w14:textId="6874B1B3" w:rsidR="00B70A91" w:rsidRPr="00575A96" w:rsidRDefault="00B70A91" w:rsidP="00B70A91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au sein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u</w:t>
      </w:r>
      <w:r w:rsidR="003B261D" w:rsidRPr="00575A96">
        <w:rPr>
          <w:rFonts w:ascii="Garamond" w:hAnsi="Garamond" w:cs="Garamond"/>
          <w:color w:val="000000" w:themeColor="text1"/>
        </w:rPr>
        <w:t>ne</w:t>
      </w:r>
      <w:r w:rsidRPr="00575A96">
        <w:rPr>
          <w:rFonts w:ascii="Garamond" w:hAnsi="Garamond" w:cs="Garamond"/>
          <w:color w:val="000000" w:themeColor="text1"/>
        </w:rPr>
        <w:t xml:space="preserve"> </w:t>
      </w:r>
      <w:r w:rsidR="00143616" w:rsidRPr="00575A96">
        <w:rPr>
          <w:rFonts w:ascii="Garamond" w:hAnsi="Garamond" w:cs="Garamond"/>
          <w:color w:val="000000" w:themeColor="text1"/>
        </w:rPr>
        <w:t>note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143616" w:rsidRPr="00575A96">
        <w:rPr>
          <w:rFonts w:ascii="Garamond" w:hAnsi="Garamond" w:cs="Garamond"/>
          <w:color w:val="000000" w:themeColor="text1"/>
        </w:rPr>
        <w:t>intention</w:t>
      </w:r>
      <w:r w:rsidRPr="00575A96">
        <w:rPr>
          <w:rFonts w:ascii="Garamond" w:hAnsi="Garamond" w:cs="Garamond"/>
          <w:color w:val="000000" w:themeColor="text1"/>
        </w:rPr>
        <w:t xml:space="preserve"> de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exposition défini</w:t>
      </w:r>
      <w:r w:rsidR="00164019" w:rsidRPr="00575A96">
        <w:rPr>
          <w:rFonts w:ascii="Garamond" w:hAnsi="Garamond" w:cs="Garamond"/>
          <w:color w:val="000000" w:themeColor="text1"/>
        </w:rPr>
        <w:t>e</w:t>
      </w:r>
      <w:r w:rsidRPr="00575A96">
        <w:rPr>
          <w:rFonts w:ascii="Garamond" w:hAnsi="Garamond" w:cs="Garamond"/>
          <w:color w:val="000000" w:themeColor="text1"/>
        </w:rPr>
        <w:t xml:space="preserve"> dans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Annexe 1 intitulée « </w:t>
      </w:r>
      <w:r w:rsidRPr="00575A96">
        <w:rPr>
          <w:rFonts w:ascii="Garamond" w:hAnsi="Garamond" w:cs="Garamond"/>
          <w:smallCaps/>
          <w:color w:val="000000" w:themeColor="text1"/>
        </w:rPr>
        <w:t>Projet soumis par le</w:t>
      </w:r>
      <w:r w:rsidR="00934B9E" w:rsidRPr="00575A96">
        <w:rPr>
          <w:rFonts w:ascii="Garamond" w:hAnsi="Garamond" w:cs="Garamond"/>
          <w:smallCaps/>
          <w:color w:val="000000" w:themeColor="text1"/>
        </w:rPr>
        <w:t>·la</w:t>
      </w:r>
      <w:r w:rsidRPr="00575A96">
        <w:rPr>
          <w:rFonts w:ascii="Garamond" w:hAnsi="Garamond" w:cs="Garamond"/>
          <w:smallCaps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smallCaps/>
          <w:color w:val="000000" w:themeColor="text1"/>
        </w:rPr>
        <w:t>’</w:t>
      </w:r>
      <w:r w:rsidRPr="00575A96">
        <w:rPr>
          <w:rFonts w:ascii="Garamond" w:hAnsi="Garamond" w:cs="Garamond"/>
          <w:smallCaps/>
          <w:color w:val="000000" w:themeColor="text1"/>
        </w:rPr>
        <w:t>exposition et accepté par la structure d</w:t>
      </w:r>
      <w:r w:rsidR="003B261D" w:rsidRPr="00575A96">
        <w:rPr>
          <w:rFonts w:ascii="Garamond" w:hAnsi="Garamond" w:cs="Garamond"/>
          <w:smallCaps/>
          <w:color w:val="000000" w:themeColor="text1"/>
        </w:rPr>
        <w:t>’</w:t>
      </w:r>
      <w:r w:rsidRPr="00575A96">
        <w:rPr>
          <w:rFonts w:ascii="Garamond" w:hAnsi="Garamond" w:cs="Garamond"/>
          <w:smallCaps/>
          <w:color w:val="000000" w:themeColor="text1"/>
        </w:rPr>
        <w:t>accueil</w:t>
      </w:r>
      <w:r w:rsidRPr="00575A96">
        <w:rPr>
          <w:rFonts w:ascii="Garamond" w:hAnsi="Garamond" w:cs="Garamond"/>
          <w:b/>
          <w:smallCaps/>
          <w:color w:val="000000" w:themeColor="text1"/>
        </w:rPr>
        <w:t> </w:t>
      </w:r>
      <w:r w:rsidRPr="00575A96">
        <w:rPr>
          <w:rFonts w:ascii="Garamond" w:hAnsi="Garamond" w:cs="Garamond"/>
          <w:color w:val="000000" w:themeColor="text1"/>
        </w:rPr>
        <w:t>»</w:t>
      </w:r>
      <w:r w:rsidR="00164019" w:rsidRPr="00575A96">
        <w:rPr>
          <w:rFonts w:ascii="Garamond" w:hAnsi="Garamond" w:cs="Garamond"/>
          <w:color w:val="000000" w:themeColor="text1"/>
        </w:rPr>
        <w:t>. Celle-ci</w:t>
      </w:r>
      <w:r w:rsidRPr="00575A96">
        <w:rPr>
          <w:rFonts w:ascii="Garamond" w:hAnsi="Garamond" w:cs="Garamond"/>
          <w:b/>
          <w:color w:val="000000" w:themeColor="text1"/>
        </w:rPr>
        <w:t xml:space="preserve"> </w:t>
      </w:r>
      <w:r w:rsidRPr="00575A96">
        <w:rPr>
          <w:rFonts w:ascii="Garamond" w:hAnsi="Garamond" w:cs="Garamond"/>
          <w:color w:val="000000" w:themeColor="text1"/>
        </w:rPr>
        <w:t>se doit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être la plus précise possible </w:t>
      </w:r>
      <w:r w:rsidR="00D96066" w:rsidRPr="00575A96">
        <w:rPr>
          <w:rFonts w:ascii="Garamond" w:hAnsi="Garamond" w:cs="Garamond"/>
          <w:color w:val="000000" w:themeColor="text1"/>
        </w:rPr>
        <w:t>et peut se faire l’écho des choix iconographiques</w:t>
      </w:r>
      <w:r w:rsidR="00490B15" w:rsidRPr="00575A96">
        <w:rPr>
          <w:rFonts w:ascii="Garamond" w:hAnsi="Garamond" w:cs="Garamond"/>
          <w:color w:val="000000" w:themeColor="text1"/>
        </w:rPr>
        <w:t xml:space="preserve"> et </w:t>
      </w:r>
      <w:r w:rsidR="00D96066" w:rsidRPr="00575A96">
        <w:rPr>
          <w:rFonts w:ascii="Garamond" w:hAnsi="Garamond" w:cs="Garamond"/>
          <w:color w:val="000000" w:themeColor="text1"/>
        </w:rPr>
        <w:t>textuels, des thèses</w:t>
      </w:r>
      <w:r w:rsidR="00490B15" w:rsidRPr="00575A96">
        <w:rPr>
          <w:rFonts w:ascii="Garamond" w:hAnsi="Garamond" w:cs="Garamond"/>
          <w:color w:val="000000" w:themeColor="text1"/>
        </w:rPr>
        <w:t>, des</w:t>
      </w:r>
      <w:r w:rsidR="00D96066" w:rsidRPr="00575A96">
        <w:rPr>
          <w:rFonts w:ascii="Garamond" w:hAnsi="Garamond" w:cs="Garamond"/>
          <w:color w:val="000000" w:themeColor="text1"/>
        </w:rPr>
        <w:t xml:space="preserve"> discours,</w:t>
      </w:r>
      <w:r w:rsidR="00490B15" w:rsidRPr="00575A96">
        <w:rPr>
          <w:rFonts w:ascii="Garamond" w:hAnsi="Garamond" w:cs="Garamond"/>
          <w:color w:val="000000" w:themeColor="text1"/>
        </w:rPr>
        <w:t xml:space="preserve"> des </w:t>
      </w:r>
      <w:r w:rsidR="00D96066" w:rsidRPr="00575A96">
        <w:rPr>
          <w:rFonts w:ascii="Garamond" w:hAnsi="Garamond" w:cs="Garamond"/>
          <w:color w:val="000000" w:themeColor="text1"/>
        </w:rPr>
        <w:t>textes critiques</w:t>
      </w:r>
      <w:r w:rsidR="00490B15" w:rsidRPr="00575A96">
        <w:rPr>
          <w:rFonts w:ascii="Garamond" w:hAnsi="Garamond" w:cs="Garamond"/>
          <w:color w:val="000000" w:themeColor="text1"/>
        </w:rPr>
        <w:t>, des éléments</w:t>
      </w:r>
      <w:r w:rsidR="00D96066" w:rsidRPr="00575A96">
        <w:rPr>
          <w:rFonts w:ascii="Garamond" w:hAnsi="Garamond" w:cs="Garamond"/>
          <w:color w:val="000000" w:themeColor="text1"/>
        </w:rPr>
        <w:t xml:space="preserve"> pour le dispositif scénographique etc.</w:t>
      </w:r>
      <w:r w:rsidR="00490B15" w:rsidRPr="00575A96">
        <w:rPr>
          <w:rFonts w:ascii="Garamond" w:hAnsi="Garamond" w:cs="Garamond"/>
          <w:color w:val="000000" w:themeColor="text1"/>
        </w:rPr>
        <w:t>,</w:t>
      </w:r>
      <w:r w:rsidR="00D96066" w:rsidRPr="00575A96">
        <w:rPr>
          <w:rFonts w:ascii="Garamond" w:hAnsi="Garamond" w:cs="Garamond"/>
          <w:color w:val="000000" w:themeColor="text1"/>
        </w:rPr>
        <w:t xml:space="preserve"> imaginés par l’auteur</w:t>
      </w:r>
      <w:r w:rsidR="00934B9E" w:rsidRPr="00575A96">
        <w:rPr>
          <w:rFonts w:ascii="Garamond" w:hAnsi="Garamond" w:cs="Garamond"/>
          <w:color w:val="000000" w:themeColor="text1"/>
        </w:rPr>
        <w:t>·rice</w:t>
      </w:r>
      <w:r w:rsidR="00D96066" w:rsidRPr="00575A96">
        <w:rPr>
          <w:rFonts w:ascii="Garamond" w:hAnsi="Garamond" w:cs="Garamond"/>
          <w:color w:val="000000" w:themeColor="text1"/>
        </w:rPr>
        <w:t xml:space="preserve"> de l’exposition </w:t>
      </w:r>
      <w:r w:rsidRPr="00575A96">
        <w:rPr>
          <w:rFonts w:ascii="Garamond" w:hAnsi="Garamond" w:cs="Garamond"/>
          <w:color w:val="000000" w:themeColor="text1"/>
        </w:rPr>
        <w:t>;</w:t>
      </w:r>
    </w:p>
    <w:p w14:paraId="5FD95761" w14:textId="0F187772" w:rsidR="00B70A91" w:rsidRPr="00575A96" w:rsidRDefault="00B70A91" w:rsidP="00B70A91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lors de la réalisation du ou des plans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accrochage de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exposition </w:t>
      </w:r>
      <w:r w:rsidRPr="00575A96">
        <w:rPr>
          <w:rFonts w:ascii="Garamond" w:hAnsi="Garamond"/>
          <w:color w:val="000000" w:themeColor="text1"/>
        </w:rPr>
        <w:t>;</w:t>
      </w:r>
    </w:p>
    <w:p w14:paraId="7CF4814C" w14:textId="4BC3D471" w:rsidR="00B70A91" w:rsidRPr="00575A96" w:rsidRDefault="00143616" w:rsidP="00B70A91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 xml:space="preserve">lors de la </w:t>
      </w:r>
      <w:r w:rsidR="00B70A91" w:rsidRPr="00575A96">
        <w:rPr>
          <w:rFonts w:ascii="Garamond" w:hAnsi="Garamond" w:cs="Garamond"/>
          <w:color w:val="000000" w:themeColor="text1"/>
        </w:rPr>
        <w:t xml:space="preserve">mise en espace des œuvres et des objets, </w:t>
      </w:r>
      <w:r w:rsidR="00164019" w:rsidRPr="00575A96">
        <w:rPr>
          <w:rFonts w:ascii="Garamond" w:hAnsi="Garamond" w:cs="Garamond"/>
          <w:color w:val="000000" w:themeColor="text1"/>
        </w:rPr>
        <w:t xml:space="preserve">à savoir </w:t>
      </w:r>
      <w:r w:rsidR="00B70A91" w:rsidRPr="00575A96">
        <w:rPr>
          <w:rFonts w:ascii="Garamond" w:hAnsi="Garamond" w:cs="Garamond"/>
          <w:color w:val="000000" w:themeColor="text1"/>
        </w:rPr>
        <w:t>« 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B70A91" w:rsidRPr="00575A96">
        <w:rPr>
          <w:rFonts w:ascii="Garamond" w:hAnsi="Garamond" w:cs="Garamond"/>
          <w:color w:val="000000" w:themeColor="text1"/>
        </w:rPr>
        <w:t>exposition ».</w:t>
      </w:r>
    </w:p>
    <w:p w14:paraId="50681A10" w14:textId="17039051" w:rsidR="0047116F" w:rsidRPr="00575A96" w:rsidRDefault="0047116F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4A764B27" w14:textId="506FF22D" w:rsidR="0047116F" w:rsidRPr="00575A96" w:rsidRDefault="00B70A91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œuvre « exposition »</w:t>
      </w:r>
      <w:r w:rsidR="004C783C" w:rsidRPr="00575A96">
        <w:rPr>
          <w:rFonts w:ascii="Garamond" w:hAnsi="Garamond" w:cs="Garamond"/>
          <w:color w:val="000000" w:themeColor="text1"/>
        </w:rPr>
        <w:t>, c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4C783C" w:rsidRPr="00575A96">
        <w:rPr>
          <w:rFonts w:ascii="Garamond" w:hAnsi="Garamond" w:cs="Garamond"/>
          <w:color w:val="000000" w:themeColor="text1"/>
        </w:rPr>
        <w:t>est-à-dire la mise en espace des œuvres et des objets,</w:t>
      </w:r>
      <w:r w:rsidRPr="00575A96">
        <w:rPr>
          <w:rFonts w:ascii="Garamond" w:hAnsi="Garamond" w:cs="Garamond"/>
          <w:color w:val="000000" w:themeColor="text1"/>
        </w:rPr>
        <w:t xml:space="preserve"> est donc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ultime acte de création par l</w:t>
      </w:r>
      <w:r w:rsidR="004C783C" w:rsidRPr="00575A96">
        <w:rPr>
          <w:rFonts w:ascii="Garamond" w:hAnsi="Garamond" w:cs="Garamond"/>
          <w:color w:val="000000" w:themeColor="text1"/>
        </w:rPr>
        <w:t>equel</w:t>
      </w:r>
      <w:r w:rsidRPr="00575A96">
        <w:rPr>
          <w:rFonts w:ascii="Garamond" w:hAnsi="Garamond" w:cs="Garamond"/>
          <w:color w:val="000000" w:themeColor="text1"/>
        </w:rPr>
        <w:t xml:space="preserve">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auteur</w:t>
      </w:r>
      <w:r w:rsidR="00934B9E" w:rsidRPr="00575A96">
        <w:rPr>
          <w:rFonts w:ascii="Garamond" w:hAnsi="Garamond" w:cs="Garamond"/>
          <w:color w:val="000000" w:themeColor="text1"/>
        </w:rPr>
        <w:t>·rice</w:t>
      </w:r>
      <w:r w:rsidRPr="00575A96">
        <w:rPr>
          <w:rFonts w:ascii="Garamond" w:hAnsi="Garamond" w:cs="Garamond"/>
          <w:color w:val="000000" w:themeColor="text1"/>
        </w:rPr>
        <w:t xml:space="preserve"> </w:t>
      </w:r>
      <w:r w:rsidR="004C783C" w:rsidRPr="00575A96">
        <w:rPr>
          <w:rFonts w:ascii="Garamond" w:hAnsi="Garamond" w:cs="Garamond"/>
          <w:color w:val="000000" w:themeColor="text1"/>
        </w:rPr>
        <w:t>achève son processus créatif commandé par la structure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4C783C" w:rsidRPr="00575A96">
        <w:rPr>
          <w:rFonts w:ascii="Garamond" w:hAnsi="Garamond" w:cs="Garamond"/>
          <w:color w:val="000000" w:themeColor="text1"/>
        </w:rPr>
        <w:t>accueil.</w:t>
      </w:r>
    </w:p>
    <w:p w14:paraId="42CB7A7F" w14:textId="77777777" w:rsidR="004D6E9D" w:rsidRPr="00575A96" w:rsidRDefault="004D6E9D" w:rsidP="004D6E9D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132723CB" w14:textId="2950AB73" w:rsidR="004D6E9D" w:rsidRPr="00575A96" w:rsidRDefault="004D6E9D" w:rsidP="004D6E9D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Ainsi, à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instar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un</w:t>
      </w:r>
      <w:r w:rsidR="00934B9E" w:rsidRPr="00575A96">
        <w:rPr>
          <w:rFonts w:ascii="Garamond" w:hAnsi="Garamond" w:cs="Garamond"/>
          <w:color w:val="000000" w:themeColor="text1"/>
        </w:rPr>
        <w:t>·e</w:t>
      </w:r>
      <w:r w:rsidRPr="00575A96">
        <w:rPr>
          <w:rFonts w:ascii="Garamond" w:hAnsi="Garamond" w:cs="Garamond"/>
          <w:color w:val="000000" w:themeColor="text1"/>
        </w:rPr>
        <w:t xml:space="preserve"> artiste qui crée une œuvre pour une exposition, la cession des droits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auteur </w:t>
      </w:r>
      <w:r w:rsidR="00164019" w:rsidRPr="00575A96">
        <w:rPr>
          <w:rFonts w:ascii="Garamond" w:hAnsi="Garamond" w:cs="Garamond"/>
          <w:color w:val="000000" w:themeColor="text1"/>
        </w:rPr>
        <w:t>entre le</w:t>
      </w:r>
      <w:r w:rsidR="00934B9E" w:rsidRPr="00575A96">
        <w:rPr>
          <w:rFonts w:ascii="Garamond" w:hAnsi="Garamond" w:cs="Garamond"/>
          <w:color w:val="000000" w:themeColor="text1"/>
        </w:rPr>
        <w:t>·la</w:t>
      </w:r>
      <w:r w:rsidR="00164019" w:rsidRPr="00575A96">
        <w:rPr>
          <w:rFonts w:ascii="Garamond" w:hAnsi="Garamond" w:cs="Garamond"/>
          <w:color w:val="000000" w:themeColor="text1"/>
        </w:rPr>
        <w:t xml:space="preserve"> commissaire d’exposition et </w:t>
      </w:r>
      <w:r w:rsidR="002D3414" w:rsidRPr="00575A96">
        <w:rPr>
          <w:rFonts w:ascii="Garamond" w:hAnsi="Garamond" w:cs="Garamond"/>
          <w:color w:val="000000" w:themeColor="text1"/>
        </w:rPr>
        <w:t>la structure d’accueil</w:t>
      </w:r>
      <w:r w:rsidR="00164019" w:rsidRPr="00575A96">
        <w:rPr>
          <w:rFonts w:ascii="Garamond" w:hAnsi="Garamond" w:cs="Garamond"/>
          <w:color w:val="000000" w:themeColor="text1"/>
        </w:rPr>
        <w:t xml:space="preserve"> induit une </w:t>
      </w:r>
      <w:r w:rsidRPr="00575A96">
        <w:rPr>
          <w:rFonts w:ascii="Garamond" w:hAnsi="Garamond" w:cs="Garamond"/>
          <w:color w:val="000000" w:themeColor="text1"/>
        </w:rPr>
        <w:t>rémunération en contrepartie de cette cession</w:t>
      </w:r>
      <w:r w:rsidR="001E1214" w:rsidRPr="00575A96">
        <w:rPr>
          <w:rFonts w:ascii="Garamond" w:hAnsi="Garamond" w:cs="Garamond"/>
          <w:color w:val="000000" w:themeColor="text1"/>
        </w:rPr>
        <w:t>, qui</w:t>
      </w:r>
      <w:r w:rsidRPr="00575A96">
        <w:rPr>
          <w:rFonts w:ascii="Garamond" w:hAnsi="Garamond" w:cs="Garamond"/>
          <w:color w:val="000000" w:themeColor="text1"/>
        </w:rPr>
        <w:t xml:space="preserve"> porte sur le résultat final,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D96066" w:rsidRPr="00575A96">
        <w:rPr>
          <w:rFonts w:ascii="Garamond" w:hAnsi="Garamond" w:cs="Garamond"/>
          <w:color w:val="000000" w:themeColor="text1"/>
        </w:rPr>
        <w:t>exposition</w:t>
      </w:r>
      <w:r w:rsidRPr="00575A96">
        <w:rPr>
          <w:rFonts w:ascii="Garamond" w:hAnsi="Garamond" w:cs="Garamond"/>
          <w:color w:val="000000" w:themeColor="text1"/>
        </w:rPr>
        <w:t xml:space="preserve"> originale.</w:t>
      </w:r>
    </w:p>
    <w:p w14:paraId="4C5346A2" w14:textId="77777777" w:rsidR="004D6E9D" w:rsidRPr="00575A96" w:rsidRDefault="004D6E9D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2BBF2677" w14:textId="16CE258F" w:rsidR="004D6E9D" w:rsidRPr="00575A96" w:rsidRDefault="004D6E9D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exploitation de cette œuvre par la structure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accueil, </w:t>
      </w:r>
      <w:r w:rsidR="00143616" w:rsidRPr="00575A96">
        <w:rPr>
          <w:rFonts w:ascii="Garamond" w:hAnsi="Garamond" w:cs="Garamond"/>
          <w:color w:val="000000" w:themeColor="text1"/>
        </w:rPr>
        <w:t>c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143616" w:rsidRPr="00575A96">
        <w:rPr>
          <w:rFonts w:ascii="Garamond" w:hAnsi="Garamond" w:cs="Garamond"/>
          <w:color w:val="000000" w:themeColor="text1"/>
        </w:rPr>
        <w:t>est-à-dire</w:t>
      </w:r>
      <w:r w:rsidRPr="00575A96">
        <w:rPr>
          <w:rFonts w:ascii="Garamond" w:hAnsi="Garamond" w:cs="Garamond"/>
          <w:color w:val="000000" w:themeColor="text1"/>
        </w:rPr>
        <w:t xml:space="preserve"> sa présentation au public, sa reproduction, sa représentation et sa diffusion</w:t>
      </w:r>
      <w:r w:rsidR="00490B15" w:rsidRPr="00575A96">
        <w:rPr>
          <w:rFonts w:ascii="Garamond" w:hAnsi="Garamond" w:cs="Garamond"/>
          <w:color w:val="000000" w:themeColor="text1"/>
        </w:rPr>
        <w:t>,</w:t>
      </w:r>
      <w:r w:rsidRPr="00575A96">
        <w:rPr>
          <w:rFonts w:ascii="Garamond" w:hAnsi="Garamond" w:cs="Garamond"/>
          <w:color w:val="000000" w:themeColor="text1"/>
        </w:rPr>
        <w:t xml:space="preserve"> requiert une cession </w:t>
      </w:r>
      <w:r w:rsidR="001E1214" w:rsidRPr="00575A96">
        <w:rPr>
          <w:rFonts w:ascii="Garamond" w:hAnsi="Garamond" w:cs="Garamond"/>
          <w:color w:val="000000" w:themeColor="text1"/>
        </w:rPr>
        <w:t>de droit</w:t>
      </w:r>
      <w:r w:rsidR="00846044">
        <w:rPr>
          <w:rFonts w:ascii="Garamond" w:hAnsi="Garamond" w:cs="Garamond"/>
          <w:color w:val="000000" w:themeColor="text1"/>
        </w:rPr>
        <w:t>s</w:t>
      </w:r>
      <w:r w:rsidR="001E1214" w:rsidRPr="00575A96">
        <w:rPr>
          <w:rFonts w:ascii="Garamond" w:hAnsi="Garamond" w:cs="Garamond"/>
          <w:color w:val="000000" w:themeColor="text1"/>
        </w:rPr>
        <w:t xml:space="preserve"> d’auteur </w:t>
      </w:r>
      <w:r w:rsidRPr="00575A96">
        <w:rPr>
          <w:rFonts w:ascii="Garamond" w:hAnsi="Garamond" w:cs="Garamond"/>
          <w:color w:val="000000" w:themeColor="text1"/>
        </w:rPr>
        <w:t>par le</w:t>
      </w:r>
      <w:r w:rsidR="00934B9E" w:rsidRPr="00575A96">
        <w:rPr>
          <w:rFonts w:ascii="Garamond" w:hAnsi="Garamond" w:cs="Garamond"/>
          <w:color w:val="000000" w:themeColor="text1"/>
        </w:rPr>
        <w:t>·la</w:t>
      </w:r>
      <w:r w:rsidRPr="00575A96">
        <w:rPr>
          <w:rFonts w:ascii="Garamond" w:hAnsi="Garamond" w:cs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exposition au profit </w:t>
      </w:r>
      <w:r w:rsidR="00A0547B" w:rsidRPr="00575A96">
        <w:rPr>
          <w:rFonts w:ascii="Garamond" w:hAnsi="Garamond" w:cs="Garamond"/>
          <w:color w:val="000000" w:themeColor="text1"/>
        </w:rPr>
        <w:t>de la structure d’accueil</w:t>
      </w:r>
      <w:r w:rsidRPr="00575A96">
        <w:rPr>
          <w:rFonts w:ascii="Garamond" w:hAnsi="Garamond" w:cs="Garamond"/>
          <w:color w:val="000000" w:themeColor="text1"/>
        </w:rPr>
        <w:t xml:space="preserve"> pour garantir à ce</w:t>
      </w:r>
      <w:r w:rsidR="002D3414" w:rsidRPr="00575A96">
        <w:rPr>
          <w:rFonts w:ascii="Garamond" w:hAnsi="Garamond" w:cs="Garamond"/>
          <w:color w:val="000000" w:themeColor="text1"/>
        </w:rPr>
        <w:t>tte</w:t>
      </w:r>
      <w:r w:rsidRPr="00575A96">
        <w:rPr>
          <w:rFonts w:ascii="Garamond" w:hAnsi="Garamond" w:cs="Garamond"/>
          <w:color w:val="000000" w:themeColor="text1"/>
        </w:rPr>
        <w:t xml:space="preserve"> derni</w:t>
      </w:r>
      <w:r w:rsidR="002D3414" w:rsidRPr="00575A96">
        <w:rPr>
          <w:rFonts w:ascii="Garamond" w:hAnsi="Garamond" w:cs="Garamond"/>
          <w:color w:val="000000" w:themeColor="text1"/>
        </w:rPr>
        <w:t>è</w:t>
      </w:r>
      <w:r w:rsidRPr="00575A96">
        <w:rPr>
          <w:rFonts w:ascii="Garamond" w:hAnsi="Garamond" w:cs="Garamond"/>
          <w:color w:val="000000" w:themeColor="text1"/>
        </w:rPr>
        <w:t>r</w:t>
      </w:r>
      <w:r w:rsidR="002D3414" w:rsidRPr="00575A96">
        <w:rPr>
          <w:rFonts w:ascii="Garamond" w:hAnsi="Garamond" w:cs="Garamond"/>
          <w:color w:val="000000" w:themeColor="text1"/>
        </w:rPr>
        <w:t>e</w:t>
      </w:r>
      <w:r w:rsidRPr="00575A96">
        <w:rPr>
          <w:rFonts w:ascii="Garamond" w:hAnsi="Garamond" w:cs="Garamond"/>
          <w:color w:val="000000" w:themeColor="text1"/>
        </w:rPr>
        <w:t xml:space="preserve">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utilisation paisible du travail réalisé. En contrepartie de la </w:t>
      </w:r>
      <w:r w:rsidRPr="00575A96">
        <w:rPr>
          <w:rFonts w:ascii="Garamond" w:hAnsi="Garamond" w:cs="Garamond"/>
          <w:color w:val="000000" w:themeColor="text1"/>
          <w:u w:val="single"/>
        </w:rPr>
        <w:t>cession des droits</w:t>
      </w:r>
      <w:r w:rsidRPr="00575A96">
        <w:rPr>
          <w:rFonts w:ascii="Garamond" w:hAnsi="Garamond" w:cs="Garamond"/>
          <w:color w:val="000000" w:themeColor="text1"/>
        </w:rPr>
        <w:t xml:space="preserve"> sur </w:t>
      </w:r>
      <w:r w:rsidR="001E1214" w:rsidRPr="00575A96">
        <w:rPr>
          <w:rFonts w:ascii="Garamond" w:hAnsi="Garamond" w:cs="Garamond"/>
          <w:color w:val="000000" w:themeColor="text1"/>
        </w:rPr>
        <w:t>son œuvre</w:t>
      </w:r>
      <w:r w:rsidRPr="00575A96">
        <w:rPr>
          <w:rFonts w:ascii="Garamond" w:hAnsi="Garamond" w:cs="Garamond"/>
          <w:color w:val="000000" w:themeColor="text1"/>
        </w:rPr>
        <w:t xml:space="preserve">, </w:t>
      </w:r>
      <w:r w:rsidRPr="00575A96">
        <w:rPr>
          <w:rFonts w:ascii="Garamond" w:hAnsi="Garamond" w:cs="Garamond"/>
          <w:color w:val="000000" w:themeColor="text1"/>
          <w:u w:val="single"/>
        </w:rPr>
        <w:t>l</w:t>
      </w:r>
      <w:r w:rsidR="003B261D" w:rsidRPr="00575A96">
        <w:rPr>
          <w:rFonts w:ascii="Garamond" w:hAnsi="Garamond" w:cs="Garamond"/>
          <w:color w:val="000000" w:themeColor="text1"/>
          <w:u w:val="single"/>
        </w:rPr>
        <w:t>’</w:t>
      </w:r>
      <w:r w:rsidRPr="00575A96">
        <w:rPr>
          <w:rFonts w:ascii="Garamond" w:hAnsi="Garamond" w:cs="Garamond"/>
          <w:color w:val="000000" w:themeColor="text1"/>
          <w:u w:val="single"/>
        </w:rPr>
        <w:t>auteur</w:t>
      </w:r>
      <w:r w:rsidR="00400165" w:rsidRPr="00575A96">
        <w:rPr>
          <w:rFonts w:ascii="Garamond" w:hAnsi="Garamond" w:cs="Garamond"/>
          <w:color w:val="000000" w:themeColor="text1"/>
          <w:u w:val="single"/>
        </w:rPr>
        <w:t>·rice</w:t>
      </w:r>
      <w:r w:rsidRPr="00575A96">
        <w:rPr>
          <w:rFonts w:ascii="Garamond" w:hAnsi="Garamond" w:cs="Garamond"/>
          <w:color w:val="000000" w:themeColor="text1"/>
          <w:u w:val="single"/>
        </w:rPr>
        <w:t xml:space="preserve"> a </w:t>
      </w:r>
      <w:r w:rsidRPr="00025E6A">
        <w:rPr>
          <w:rFonts w:ascii="Garamond" w:hAnsi="Garamond" w:cs="Garamond"/>
          <w:color w:val="000000" w:themeColor="text1"/>
          <w:u w:val="single"/>
        </w:rPr>
        <w:t>droit</w:t>
      </w:r>
      <w:r w:rsidRPr="00FC0A66">
        <w:rPr>
          <w:rFonts w:ascii="Garamond" w:hAnsi="Garamond" w:cs="Garamond"/>
          <w:color w:val="000000" w:themeColor="text1"/>
          <w:u w:val="single"/>
        </w:rPr>
        <w:t xml:space="preserve"> à une rémunération</w:t>
      </w:r>
      <w:r w:rsidRPr="00575A96">
        <w:rPr>
          <w:rFonts w:ascii="Garamond" w:hAnsi="Garamond" w:cs="Garamond"/>
          <w:color w:val="000000" w:themeColor="text1"/>
        </w:rPr>
        <w:t>.</w:t>
      </w:r>
    </w:p>
    <w:p w14:paraId="0054B38E" w14:textId="77777777" w:rsidR="00D96066" w:rsidRPr="00575A96" w:rsidRDefault="00D96066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38D5B611" w14:textId="7D839D10" w:rsidR="004C783C" w:rsidRPr="00575A96" w:rsidRDefault="004C783C" w:rsidP="002D3414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b/>
          <w:bCs/>
          <w:color w:val="000000" w:themeColor="text1"/>
        </w:rPr>
        <w:t>Une rémunération du</w:t>
      </w:r>
      <w:r w:rsidR="008260C3" w:rsidRPr="00575A96">
        <w:rPr>
          <w:rFonts w:ascii="Garamond" w:hAnsi="Garamond" w:cs="Garamond"/>
          <w:b/>
          <w:bCs/>
          <w:color w:val="000000" w:themeColor="text1"/>
        </w:rPr>
        <w:t>·de la</w:t>
      </w:r>
      <w:r w:rsidRPr="00575A96">
        <w:rPr>
          <w:rFonts w:ascii="Garamond" w:hAnsi="Garamond" w:cs="Garamond"/>
          <w:b/>
          <w:bCs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b/>
          <w:bCs/>
          <w:color w:val="000000" w:themeColor="text1"/>
        </w:rPr>
        <w:t>’</w:t>
      </w:r>
      <w:r w:rsidRPr="00575A96">
        <w:rPr>
          <w:rFonts w:ascii="Garamond" w:hAnsi="Garamond" w:cs="Garamond"/>
          <w:b/>
          <w:bCs/>
          <w:color w:val="000000" w:themeColor="text1"/>
        </w:rPr>
        <w:t>exposition en contrepartie de la cession de</w:t>
      </w:r>
      <w:r w:rsidR="003B261D" w:rsidRPr="00575A96">
        <w:rPr>
          <w:rFonts w:ascii="Garamond" w:hAnsi="Garamond" w:cs="Garamond"/>
          <w:b/>
          <w:bCs/>
          <w:color w:val="000000" w:themeColor="text1"/>
        </w:rPr>
        <w:t xml:space="preserve"> </w:t>
      </w:r>
      <w:r w:rsidRPr="00575A96">
        <w:rPr>
          <w:rFonts w:ascii="Garamond" w:hAnsi="Garamond" w:cs="Garamond"/>
          <w:b/>
          <w:bCs/>
          <w:color w:val="000000" w:themeColor="text1"/>
        </w:rPr>
        <w:t>s</w:t>
      </w:r>
      <w:r w:rsidR="003B261D" w:rsidRPr="00575A96">
        <w:rPr>
          <w:rFonts w:ascii="Garamond" w:hAnsi="Garamond" w:cs="Garamond"/>
          <w:b/>
          <w:bCs/>
          <w:color w:val="000000" w:themeColor="text1"/>
        </w:rPr>
        <w:t>es</w:t>
      </w:r>
      <w:r w:rsidRPr="00575A96">
        <w:rPr>
          <w:rFonts w:ascii="Garamond" w:hAnsi="Garamond" w:cs="Garamond"/>
          <w:b/>
          <w:bCs/>
          <w:color w:val="000000" w:themeColor="text1"/>
        </w:rPr>
        <w:t xml:space="preserve"> droits sur l</w:t>
      </w:r>
      <w:r w:rsidR="003B261D" w:rsidRPr="00575A96">
        <w:rPr>
          <w:rFonts w:ascii="Garamond" w:hAnsi="Garamond" w:cs="Garamond"/>
          <w:b/>
          <w:bCs/>
          <w:color w:val="000000" w:themeColor="text1"/>
        </w:rPr>
        <w:t>’</w:t>
      </w:r>
      <w:r w:rsidRPr="00575A96">
        <w:rPr>
          <w:rFonts w:ascii="Garamond" w:hAnsi="Garamond" w:cs="Garamond"/>
          <w:b/>
          <w:bCs/>
          <w:color w:val="000000" w:themeColor="text1"/>
        </w:rPr>
        <w:t>exposition</w:t>
      </w:r>
    </w:p>
    <w:p w14:paraId="0AF5AB83" w14:textId="77777777" w:rsidR="004C783C" w:rsidRPr="00575A96" w:rsidRDefault="004C783C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03D5A5B9" w14:textId="109EB9EF" w:rsidR="00896964" w:rsidRPr="00575A96" w:rsidRDefault="00D96066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 xml:space="preserve">La cession </w:t>
      </w:r>
      <w:r w:rsidR="00164019" w:rsidRPr="00575A96">
        <w:rPr>
          <w:rFonts w:ascii="Garamond" w:hAnsi="Garamond" w:cs="Garamond"/>
          <w:color w:val="000000" w:themeColor="text1"/>
        </w:rPr>
        <w:t>par le</w:t>
      </w:r>
      <w:r w:rsidR="008260C3" w:rsidRPr="00575A96">
        <w:rPr>
          <w:rFonts w:ascii="Garamond" w:hAnsi="Garamond" w:cs="Garamond"/>
          <w:color w:val="000000" w:themeColor="text1"/>
        </w:rPr>
        <w:t>·la</w:t>
      </w:r>
      <w:r w:rsidR="00164019" w:rsidRPr="00575A96">
        <w:rPr>
          <w:rFonts w:ascii="Garamond" w:hAnsi="Garamond" w:cs="Garamond"/>
          <w:color w:val="000000" w:themeColor="text1"/>
        </w:rPr>
        <w:t xml:space="preserve"> commissaire d’exposition </w:t>
      </w:r>
      <w:r w:rsidRPr="00575A96">
        <w:rPr>
          <w:rFonts w:ascii="Garamond" w:hAnsi="Garamond" w:cs="Garamond"/>
          <w:color w:val="000000" w:themeColor="text1"/>
        </w:rPr>
        <w:t xml:space="preserve">des droits sur son œuvre au profit de la structure d’accueil emporte </w:t>
      </w:r>
      <w:r w:rsidR="001E1214" w:rsidRPr="00575A96">
        <w:rPr>
          <w:rFonts w:ascii="Garamond" w:hAnsi="Garamond" w:cs="Garamond"/>
          <w:color w:val="000000" w:themeColor="text1"/>
        </w:rPr>
        <w:t>nécessairement une rémunération à son profit</w:t>
      </w:r>
      <w:r w:rsidRPr="00575A96">
        <w:rPr>
          <w:rFonts w:ascii="Garamond" w:hAnsi="Garamond" w:cs="Garamond"/>
          <w:color w:val="000000" w:themeColor="text1"/>
        </w:rPr>
        <w:t>. Cette rémunération</w:t>
      </w:r>
      <w:r w:rsidR="002D3414" w:rsidRPr="00575A96">
        <w:rPr>
          <w:rFonts w:ascii="Garamond" w:hAnsi="Garamond" w:cs="Garamond"/>
          <w:color w:val="000000" w:themeColor="text1"/>
        </w:rPr>
        <w:t xml:space="preserve"> sous forme de droits d’auteur</w:t>
      </w:r>
      <w:r w:rsidRPr="00575A96">
        <w:rPr>
          <w:rFonts w:ascii="Garamond" w:hAnsi="Garamond" w:cs="Garamond"/>
          <w:color w:val="000000" w:themeColor="text1"/>
        </w:rPr>
        <w:t xml:space="preserve"> est </w:t>
      </w:r>
      <w:r w:rsidR="001E1214" w:rsidRPr="00575A96">
        <w:rPr>
          <w:rFonts w:ascii="Garamond" w:hAnsi="Garamond" w:cs="Garamond"/>
          <w:color w:val="000000" w:themeColor="text1"/>
        </w:rPr>
        <w:t xml:space="preserve">pleinement </w:t>
      </w:r>
      <w:r w:rsidRPr="00575A96">
        <w:rPr>
          <w:rFonts w:ascii="Garamond" w:hAnsi="Garamond" w:cs="Garamond"/>
          <w:color w:val="000000" w:themeColor="text1"/>
        </w:rPr>
        <w:t>reconnue par l’administration depuis le décret du 28 août 2020 relatif à la nature des activités et des revenus des artistes-auteur</w:t>
      </w:r>
      <w:r w:rsidR="008260C3" w:rsidRPr="00575A96">
        <w:rPr>
          <w:rFonts w:ascii="Garamond" w:hAnsi="Garamond" w:cs="Garamond"/>
          <w:color w:val="000000" w:themeColor="text1"/>
        </w:rPr>
        <w:t>·rice·</w:t>
      </w:r>
      <w:r w:rsidRPr="00575A96">
        <w:rPr>
          <w:rFonts w:ascii="Garamond" w:hAnsi="Garamond" w:cs="Garamond"/>
          <w:color w:val="000000" w:themeColor="text1"/>
        </w:rPr>
        <w:t>s.</w:t>
      </w:r>
      <w:r w:rsidR="001E1214" w:rsidRPr="00575A96">
        <w:rPr>
          <w:rFonts w:ascii="Garamond" w:hAnsi="Garamond" w:cs="Garamond"/>
          <w:color w:val="000000" w:themeColor="text1"/>
        </w:rPr>
        <w:t xml:space="preserve"> Les règles du Code de la propriété intellectuelle sont donc </w:t>
      </w:r>
      <w:r w:rsidR="00063788" w:rsidRPr="00575A96">
        <w:rPr>
          <w:rFonts w:ascii="Garamond" w:hAnsi="Garamond" w:cs="Garamond"/>
          <w:color w:val="000000" w:themeColor="text1"/>
        </w:rPr>
        <w:t>reprises</w:t>
      </w:r>
      <w:r w:rsidR="001E1214" w:rsidRPr="00575A96">
        <w:rPr>
          <w:rFonts w:ascii="Garamond" w:hAnsi="Garamond" w:cs="Garamond"/>
          <w:color w:val="000000" w:themeColor="text1"/>
        </w:rPr>
        <w:t xml:space="preserve"> par le Code de la sécurité sociale</w:t>
      </w:r>
      <w:r w:rsidR="00063788" w:rsidRPr="00575A96">
        <w:rPr>
          <w:rFonts w:ascii="Garamond" w:hAnsi="Garamond" w:cs="Garamond"/>
          <w:color w:val="000000" w:themeColor="text1"/>
        </w:rPr>
        <w:t>,</w:t>
      </w:r>
      <w:r w:rsidR="001E1214" w:rsidRPr="00575A96">
        <w:rPr>
          <w:rFonts w:ascii="Garamond" w:hAnsi="Garamond" w:cs="Garamond"/>
          <w:color w:val="000000" w:themeColor="text1"/>
        </w:rPr>
        <w:t xml:space="preserve"> qui permet </w:t>
      </w:r>
      <w:r w:rsidR="00063788" w:rsidRPr="00575A96">
        <w:rPr>
          <w:rFonts w:ascii="Garamond" w:hAnsi="Garamond" w:cs="Garamond"/>
          <w:color w:val="000000" w:themeColor="text1"/>
        </w:rPr>
        <w:t xml:space="preserve">pleinement </w:t>
      </w:r>
      <w:r w:rsidR="00C0031C" w:rsidRPr="00575A96">
        <w:rPr>
          <w:rFonts w:ascii="Garamond" w:hAnsi="Garamond" w:cs="Garamond"/>
          <w:color w:val="000000" w:themeColor="text1"/>
        </w:rPr>
        <w:t>aux</w:t>
      </w:r>
      <w:r w:rsidR="001E1214" w:rsidRPr="00575A96">
        <w:rPr>
          <w:rFonts w:ascii="Garamond" w:hAnsi="Garamond" w:cs="Garamond"/>
          <w:color w:val="000000" w:themeColor="text1"/>
        </w:rPr>
        <w:t xml:space="preserve"> commissaires d’exposition de </w:t>
      </w:r>
      <w:r w:rsidR="00C0031C" w:rsidRPr="00575A96">
        <w:rPr>
          <w:rFonts w:ascii="Garamond" w:hAnsi="Garamond" w:cs="Garamond"/>
          <w:color w:val="000000" w:themeColor="text1"/>
        </w:rPr>
        <w:t>percevoir</w:t>
      </w:r>
      <w:r w:rsidR="001E1214" w:rsidRPr="00575A96">
        <w:rPr>
          <w:rFonts w:ascii="Garamond" w:hAnsi="Garamond" w:cs="Garamond"/>
          <w:color w:val="000000" w:themeColor="text1"/>
        </w:rPr>
        <w:t xml:space="preserve"> une rémunération en contrepartie de </w:t>
      </w:r>
      <w:r w:rsidR="00C0031C" w:rsidRPr="00575A96">
        <w:rPr>
          <w:rFonts w:ascii="Garamond" w:hAnsi="Garamond" w:cs="Garamond"/>
          <w:color w:val="000000" w:themeColor="text1"/>
        </w:rPr>
        <w:t>la</w:t>
      </w:r>
      <w:r w:rsidR="001E1214" w:rsidRPr="00575A96">
        <w:rPr>
          <w:rFonts w:ascii="Garamond" w:hAnsi="Garamond" w:cs="Garamond"/>
          <w:color w:val="000000" w:themeColor="text1"/>
        </w:rPr>
        <w:t xml:space="preserve"> cession des droits d’auteur sur leur exposition. </w:t>
      </w:r>
      <w:r w:rsidR="00836152" w:rsidRPr="00575A96">
        <w:rPr>
          <w:rFonts w:ascii="Garamond" w:hAnsi="Garamond" w:cs="Garamond"/>
          <w:color w:val="000000" w:themeColor="text1"/>
        </w:rPr>
        <w:t>Ce</w:t>
      </w:r>
      <w:r w:rsidRPr="00575A96">
        <w:rPr>
          <w:rFonts w:ascii="Garamond" w:hAnsi="Garamond" w:cs="Garamond"/>
          <w:color w:val="000000" w:themeColor="text1"/>
        </w:rPr>
        <w:t xml:space="preserve"> décret emploie le terme</w:t>
      </w:r>
      <w:r w:rsidR="004C783C" w:rsidRPr="00575A96">
        <w:rPr>
          <w:rFonts w:ascii="Garamond" w:hAnsi="Garamond" w:cs="Garamond"/>
          <w:color w:val="000000" w:themeColor="text1"/>
        </w:rPr>
        <w:t xml:space="preserve">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4C783C" w:rsidRPr="00575A96">
        <w:rPr>
          <w:rFonts w:ascii="Garamond" w:hAnsi="Garamond" w:cs="Garamond"/>
          <w:color w:val="000000" w:themeColor="text1"/>
        </w:rPr>
        <w:t>« </w:t>
      </w:r>
      <w:r w:rsidR="004C783C" w:rsidRPr="00575A96">
        <w:rPr>
          <w:rFonts w:ascii="Garamond" w:hAnsi="Garamond" w:cs="Garamond"/>
          <w:i/>
          <w:iCs/>
          <w:color w:val="000000" w:themeColor="text1"/>
        </w:rPr>
        <w:t xml:space="preserve">auteur </w:t>
      </w:r>
      <w:r w:rsidR="00C0031C" w:rsidRPr="00575A96">
        <w:rPr>
          <w:rFonts w:ascii="Garamond" w:hAnsi="Garamond" w:cs="Garamond"/>
          <w:i/>
          <w:iCs/>
          <w:color w:val="000000" w:themeColor="text1"/>
        </w:rPr>
        <w:t>[</w:t>
      </w:r>
      <w:r w:rsidR="004C783C" w:rsidRPr="00575A96">
        <w:rPr>
          <w:rFonts w:ascii="Garamond" w:hAnsi="Garamond" w:cs="Garamond"/>
          <w:i/>
          <w:iCs/>
          <w:color w:val="000000" w:themeColor="text1"/>
        </w:rPr>
        <w:t>…</w:t>
      </w:r>
      <w:r w:rsidR="00C0031C" w:rsidRPr="00575A96">
        <w:rPr>
          <w:rFonts w:ascii="Garamond" w:hAnsi="Garamond" w:cs="Garamond"/>
          <w:i/>
          <w:iCs/>
          <w:color w:val="000000" w:themeColor="text1"/>
        </w:rPr>
        <w:t>]</w:t>
      </w:r>
      <w:r w:rsidR="004C783C" w:rsidRPr="00575A96">
        <w:rPr>
          <w:rFonts w:ascii="Garamond" w:hAnsi="Garamond" w:cs="Garamond"/>
          <w:i/>
          <w:iCs/>
          <w:color w:val="000000" w:themeColor="text1"/>
        </w:rPr>
        <w:t xml:space="preserve"> d</w:t>
      </w:r>
      <w:r w:rsidR="003B261D" w:rsidRPr="00575A96">
        <w:rPr>
          <w:rFonts w:ascii="Garamond" w:hAnsi="Garamond" w:cs="Garamond"/>
          <w:i/>
          <w:iCs/>
          <w:color w:val="000000" w:themeColor="text1"/>
        </w:rPr>
        <w:t>’</w:t>
      </w:r>
      <w:r w:rsidR="004C783C" w:rsidRPr="00575A96">
        <w:rPr>
          <w:rFonts w:ascii="Garamond" w:hAnsi="Garamond" w:cs="Garamond"/>
          <w:i/>
          <w:iCs/>
          <w:color w:val="000000" w:themeColor="text1"/>
        </w:rPr>
        <w:t>une scénographie d</w:t>
      </w:r>
      <w:r w:rsidR="003B261D" w:rsidRPr="00575A96">
        <w:rPr>
          <w:rFonts w:ascii="Garamond" w:hAnsi="Garamond" w:cs="Garamond"/>
          <w:i/>
          <w:iCs/>
          <w:color w:val="000000" w:themeColor="text1"/>
        </w:rPr>
        <w:t>’</w:t>
      </w:r>
      <w:r w:rsidR="004C783C" w:rsidRPr="00575A96">
        <w:rPr>
          <w:rFonts w:ascii="Garamond" w:hAnsi="Garamond" w:cs="Garamond"/>
          <w:i/>
          <w:iCs/>
          <w:color w:val="000000" w:themeColor="text1"/>
        </w:rPr>
        <w:t>exposition</w:t>
      </w:r>
      <w:r w:rsidR="004C783C" w:rsidRPr="00575A96">
        <w:rPr>
          <w:rFonts w:ascii="Garamond" w:hAnsi="Garamond" w:cs="Garamond"/>
          <w:color w:val="000000" w:themeColor="text1"/>
        </w:rPr>
        <w:t> »</w:t>
      </w:r>
      <w:r w:rsidR="004C783C" w:rsidRPr="00575A96">
        <w:rPr>
          <w:rStyle w:val="Appelnotedebasdep"/>
          <w:rFonts w:ascii="Garamond" w:hAnsi="Garamond" w:cs="Garamond"/>
          <w:color w:val="000000" w:themeColor="text1"/>
        </w:rPr>
        <w:footnoteReference w:id="1"/>
      </w:r>
      <w:r w:rsidR="004C783C" w:rsidRPr="00575A96">
        <w:rPr>
          <w:rFonts w:ascii="Garamond" w:hAnsi="Garamond" w:cs="Garamond"/>
          <w:color w:val="000000" w:themeColor="text1"/>
        </w:rPr>
        <w:t>.</w:t>
      </w:r>
      <w:r w:rsidR="00836152" w:rsidRPr="00575A96">
        <w:rPr>
          <w:rFonts w:ascii="Garamond" w:hAnsi="Garamond" w:cs="Garamond"/>
          <w:color w:val="000000" w:themeColor="text1"/>
        </w:rPr>
        <w:t xml:space="preserve"> </w:t>
      </w:r>
      <w:r w:rsidR="00896964" w:rsidRPr="00575A96">
        <w:rPr>
          <w:rFonts w:ascii="Garamond" w:hAnsi="Garamond" w:cs="Garamond"/>
          <w:color w:val="000000" w:themeColor="text1"/>
        </w:rPr>
        <w:t>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896964" w:rsidRPr="00575A96">
        <w:rPr>
          <w:rFonts w:ascii="Garamond" w:hAnsi="Garamond" w:cs="Garamond"/>
          <w:color w:val="000000" w:themeColor="text1"/>
        </w:rPr>
        <w:t>instruction ministérielle du 12 janvier 2023 relative aux revenus tirés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896964" w:rsidRPr="00575A96">
        <w:rPr>
          <w:rFonts w:ascii="Garamond" w:hAnsi="Garamond" w:cs="Garamond"/>
          <w:color w:val="000000" w:themeColor="text1"/>
        </w:rPr>
        <w:t>activités artistiques</w:t>
      </w:r>
      <w:r w:rsidR="00896964" w:rsidRPr="00575A96">
        <w:rPr>
          <w:rStyle w:val="Appelnotedebasdep"/>
          <w:rFonts w:ascii="Garamond" w:hAnsi="Garamond" w:cs="Garamond"/>
          <w:color w:val="000000" w:themeColor="text1"/>
        </w:rPr>
        <w:footnoteReference w:id="2"/>
      </w:r>
      <w:r w:rsidR="00896964" w:rsidRPr="00575A96">
        <w:rPr>
          <w:rFonts w:ascii="Garamond" w:hAnsi="Garamond" w:cs="Garamond"/>
          <w:color w:val="000000" w:themeColor="text1"/>
        </w:rPr>
        <w:t xml:space="preserve"> </w:t>
      </w:r>
      <w:r w:rsidR="00C0031C" w:rsidRPr="00575A96">
        <w:rPr>
          <w:rFonts w:ascii="Garamond" w:hAnsi="Garamond" w:cs="Garamond"/>
          <w:color w:val="000000" w:themeColor="text1"/>
        </w:rPr>
        <w:t>a rectifié</w:t>
      </w:r>
      <w:r w:rsidR="00896964" w:rsidRPr="00575A96">
        <w:rPr>
          <w:rFonts w:ascii="Garamond" w:hAnsi="Garamond" w:cs="Garamond"/>
          <w:color w:val="000000" w:themeColor="text1"/>
        </w:rPr>
        <w:t xml:space="preserve"> </w:t>
      </w:r>
      <w:r w:rsidR="00836152" w:rsidRPr="00575A96">
        <w:rPr>
          <w:rFonts w:ascii="Garamond" w:hAnsi="Garamond" w:cs="Garamond"/>
          <w:color w:val="000000" w:themeColor="text1"/>
        </w:rPr>
        <w:t>la</w:t>
      </w:r>
      <w:r w:rsidR="00896964" w:rsidRPr="00575A96">
        <w:rPr>
          <w:rFonts w:ascii="Garamond" w:hAnsi="Garamond" w:cs="Garamond"/>
          <w:color w:val="000000" w:themeColor="text1"/>
        </w:rPr>
        <w:t xml:space="preserve"> terminologie en employant le terme de « </w:t>
      </w:r>
      <w:r w:rsidR="00896964" w:rsidRPr="00575A96">
        <w:rPr>
          <w:rFonts w:ascii="Garamond" w:hAnsi="Garamond" w:cs="Garamond"/>
          <w:i/>
          <w:iCs/>
          <w:color w:val="000000" w:themeColor="text1"/>
        </w:rPr>
        <w:t>conception d</w:t>
      </w:r>
      <w:r w:rsidR="003B261D" w:rsidRPr="00575A96">
        <w:rPr>
          <w:rFonts w:ascii="Garamond" w:hAnsi="Garamond" w:cs="Garamond"/>
          <w:i/>
          <w:iCs/>
          <w:color w:val="000000" w:themeColor="text1"/>
        </w:rPr>
        <w:t>’</w:t>
      </w:r>
      <w:r w:rsidR="00896964" w:rsidRPr="00575A96">
        <w:rPr>
          <w:rFonts w:ascii="Garamond" w:hAnsi="Garamond" w:cs="Garamond"/>
          <w:i/>
          <w:iCs/>
          <w:color w:val="000000" w:themeColor="text1"/>
        </w:rPr>
        <w:t>exposition</w:t>
      </w:r>
      <w:r w:rsidR="00896964" w:rsidRPr="00575A96">
        <w:rPr>
          <w:rFonts w:ascii="Garamond" w:hAnsi="Garamond" w:cs="Garamond"/>
          <w:color w:val="000000" w:themeColor="text1"/>
        </w:rPr>
        <w:t> » pour définir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896964" w:rsidRPr="00575A96">
        <w:rPr>
          <w:rFonts w:ascii="Garamond" w:hAnsi="Garamond" w:cs="Garamond"/>
          <w:color w:val="000000" w:themeColor="text1"/>
        </w:rPr>
        <w:t>œuvre créée par le</w:t>
      </w:r>
      <w:r w:rsidR="008260C3" w:rsidRPr="00575A96">
        <w:rPr>
          <w:rFonts w:ascii="Garamond" w:hAnsi="Garamond" w:cs="Garamond"/>
          <w:color w:val="000000" w:themeColor="text1"/>
        </w:rPr>
        <w:t>·la</w:t>
      </w:r>
      <w:r w:rsidR="00896964" w:rsidRPr="00575A96">
        <w:rPr>
          <w:rFonts w:ascii="Garamond" w:hAnsi="Garamond" w:cs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896964" w:rsidRPr="00575A96">
        <w:rPr>
          <w:rFonts w:ascii="Garamond" w:hAnsi="Garamond" w:cs="Garamond"/>
          <w:color w:val="000000" w:themeColor="text1"/>
        </w:rPr>
        <w:t>exposition.</w:t>
      </w:r>
    </w:p>
    <w:p w14:paraId="0E2354DF" w14:textId="77777777" w:rsidR="004D6E9D" w:rsidRPr="00575A96" w:rsidRDefault="004D6E9D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3E5405C6" w14:textId="4D7A2A6D" w:rsidR="008C2C16" w:rsidRPr="00575A96" w:rsidRDefault="004D6E9D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Le</w:t>
      </w:r>
      <w:r w:rsidR="008260C3" w:rsidRPr="00575A96">
        <w:rPr>
          <w:rFonts w:ascii="Garamond" w:hAnsi="Garamond" w:cs="Garamond"/>
          <w:color w:val="000000" w:themeColor="text1"/>
        </w:rPr>
        <w:t>·la</w:t>
      </w:r>
      <w:r w:rsidRPr="00575A96">
        <w:rPr>
          <w:rFonts w:ascii="Garamond" w:hAnsi="Garamond" w:cs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exposition libellera donc sa ou ses factures de la façon suivante : [</w:t>
      </w:r>
      <w:r w:rsidR="008C2C16" w:rsidRPr="00575A96">
        <w:rPr>
          <w:rFonts w:ascii="Garamond" w:hAnsi="Garamond" w:cs="Garamond"/>
          <w:color w:val="000000" w:themeColor="text1"/>
        </w:rPr>
        <w:t>Cession de droit</w:t>
      </w:r>
      <w:r w:rsidR="00846044">
        <w:rPr>
          <w:rFonts w:ascii="Garamond" w:hAnsi="Garamond" w:cs="Garamond"/>
          <w:color w:val="000000" w:themeColor="text1"/>
        </w:rPr>
        <w:t>s</w:t>
      </w:r>
      <w:r w:rsidR="008C2C16" w:rsidRPr="00575A96">
        <w:rPr>
          <w:rFonts w:ascii="Garamond" w:hAnsi="Garamond" w:cs="Garamond"/>
          <w:color w:val="000000" w:themeColor="text1"/>
        </w:rPr>
        <w:t xml:space="preserve"> </w:t>
      </w:r>
      <w:r w:rsidR="00E35E93" w:rsidRPr="00575A96">
        <w:rPr>
          <w:rFonts w:ascii="Garamond" w:hAnsi="Garamond" w:cs="Garamond"/>
          <w:color w:val="000000" w:themeColor="text1"/>
        </w:rPr>
        <w:t xml:space="preserve">d’auteur </w:t>
      </w:r>
      <w:r w:rsidR="008C2C16" w:rsidRPr="00575A96">
        <w:rPr>
          <w:rFonts w:ascii="Garamond" w:hAnsi="Garamond" w:cs="Garamond"/>
          <w:color w:val="000000" w:themeColor="text1"/>
        </w:rPr>
        <w:t xml:space="preserve">pour </w:t>
      </w:r>
      <w:r w:rsidR="007A7F80">
        <w:rPr>
          <w:rFonts w:ascii="Garamond" w:hAnsi="Garamond" w:cs="Garamond"/>
          <w:color w:val="000000" w:themeColor="text1"/>
        </w:rPr>
        <w:t>[</w:t>
      </w:r>
      <w:r w:rsidRPr="00575A96">
        <w:rPr>
          <w:rFonts w:ascii="Garamond" w:hAnsi="Garamond" w:cs="Garamond"/>
          <w:color w:val="000000" w:themeColor="text1"/>
          <w:highlight w:val="yellow"/>
        </w:rPr>
        <w:t>préciser</w:t>
      </w:r>
      <w:r w:rsidR="008C2C16" w:rsidRPr="00575A96">
        <w:rPr>
          <w:rFonts w:ascii="Garamond" w:hAnsi="Garamond" w:cs="Garamond"/>
          <w:color w:val="000000" w:themeColor="text1"/>
          <w:highlight w:val="yellow"/>
        </w:rPr>
        <w:t xml:space="preserve"> le nom du projet</w:t>
      </w:r>
      <w:r w:rsidRPr="00575A96">
        <w:rPr>
          <w:rFonts w:ascii="Garamond" w:hAnsi="Garamond" w:cs="Garamond"/>
          <w:color w:val="000000" w:themeColor="text1"/>
        </w:rPr>
        <w:t>]</w:t>
      </w:r>
      <w:r w:rsidR="008C2C16" w:rsidRPr="00575A96">
        <w:rPr>
          <w:rFonts w:ascii="Garamond" w:hAnsi="Garamond" w:cs="Garamond"/>
          <w:color w:val="000000" w:themeColor="text1"/>
        </w:rPr>
        <w:t>.</w:t>
      </w:r>
    </w:p>
    <w:p w14:paraId="60BD70DD" w14:textId="77777777" w:rsidR="004065A6" w:rsidRPr="00575A96" w:rsidRDefault="004065A6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2CCDB5D4" w14:textId="62BA6B4A" w:rsidR="004D6E9D" w:rsidRPr="00575A96" w:rsidRDefault="008C2C16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Si le</w:t>
      </w:r>
      <w:r w:rsidR="008260C3" w:rsidRPr="00575A96">
        <w:rPr>
          <w:rFonts w:ascii="Garamond" w:hAnsi="Garamond" w:cs="Garamond"/>
          <w:color w:val="000000" w:themeColor="text1"/>
        </w:rPr>
        <w:t>·la</w:t>
      </w:r>
      <w:r w:rsidRPr="00575A96">
        <w:rPr>
          <w:rFonts w:ascii="Garamond" w:hAnsi="Garamond" w:cs="Garamond"/>
          <w:color w:val="000000" w:themeColor="text1"/>
        </w:rPr>
        <w:t xml:space="preserve"> commissaire d’exposition est assujetti</w:t>
      </w:r>
      <w:r w:rsidR="008260C3" w:rsidRPr="00575A96">
        <w:rPr>
          <w:rFonts w:ascii="Garamond" w:hAnsi="Garamond" w:cs="Garamond"/>
          <w:color w:val="000000" w:themeColor="text1"/>
        </w:rPr>
        <w:t>·e</w:t>
      </w:r>
      <w:r w:rsidR="00E35E93">
        <w:rPr>
          <w:rFonts w:ascii="Garamond" w:hAnsi="Garamond" w:cs="Garamond"/>
          <w:color w:val="000000" w:themeColor="text1"/>
        </w:rPr>
        <w:t xml:space="preserve"> à la </w:t>
      </w:r>
      <w:r w:rsidR="00E35E93">
        <w:rPr>
          <w:rFonts w:ascii="Garamond" w:hAnsi="Garamond" w:cs="Garamond"/>
          <w:smallCaps/>
          <w:color w:val="000000" w:themeColor="text1"/>
        </w:rPr>
        <w:t>TVA</w:t>
      </w:r>
      <w:r w:rsidRPr="00575A96">
        <w:rPr>
          <w:rFonts w:ascii="Garamond" w:hAnsi="Garamond" w:cs="Garamond"/>
          <w:color w:val="000000" w:themeColor="text1"/>
        </w:rPr>
        <w:t>, il est nécessaire d’indiquer le</w:t>
      </w:r>
      <w:r w:rsidR="004D6E9D" w:rsidRPr="00575A96">
        <w:rPr>
          <w:rFonts w:ascii="Garamond" w:hAnsi="Garamond" w:cs="Garamond"/>
          <w:color w:val="000000" w:themeColor="text1"/>
        </w:rPr>
        <w:t xml:space="preserve"> taux de TVA à 10 %</w:t>
      </w:r>
      <w:r w:rsidRPr="00575A96">
        <w:rPr>
          <w:rFonts w:ascii="Garamond" w:hAnsi="Garamond" w:cs="Garamond"/>
          <w:color w:val="000000" w:themeColor="text1"/>
        </w:rPr>
        <w:t>,</w:t>
      </w:r>
      <w:r w:rsidR="004D6E9D" w:rsidRPr="00575A96">
        <w:rPr>
          <w:rFonts w:ascii="Garamond" w:hAnsi="Garamond" w:cs="Garamond"/>
          <w:color w:val="000000" w:themeColor="text1"/>
        </w:rPr>
        <w:t xml:space="preserve"> correspondant à la cession de</w:t>
      </w:r>
      <w:r w:rsidR="00164019" w:rsidRPr="00575A96">
        <w:rPr>
          <w:rFonts w:ascii="Garamond" w:hAnsi="Garamond" w:cs="Garamond"/>
          <w:color w:val="000000" w:themeColor="text1"/>
        </w:rPr>
        <w:t>s</w:t>
      </w:r>
      <w:r w:rsidR="004D6E9D" w:rsidRPr="00575A96">
        <w:rPr>
          <w:rFonts w:ascii="Garamond" w:hAnsi="Garamond" w:cs="Garamond"/>
          <w:color w:val="000000" w:themeColor="text1"/>
        </w:rPr>
        <w:t xml:space="preserve"> droit</w:t>
      </w:r>
      <w:r w:rsidR="00164019" w:rsidRPr="00575A96">
        <w:rPr>
          <w:rFonts w:ascii="Garamond" w:hAnsi="Garamond" w:cs="Garamond"/>
          <w:color w:val="000000" w:themeColor="text1"/>
        </w:rPr>
        <w:t>s</w:t>
      </w:r>
      <w:r w:rsidR="004D6E9D" w:rsidRPr="00575A96">
        <w:rPr>
          <w:rFonts w:ascii="Garamond" w:hAnsi="Garamond" w:cs="Garamond"/>
          <w:color w:val="000000" w:themeColor="text1"/>
        </w:rPr>
        <w:t xml:space="preserve">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4D6E9D" w:rsidRPr="00575A96">
        <w:rPr>
          <w:rFonts w:ascii="Garamond" w:hAnsi="Garamond" w:cs="Garamond"/>
          <w:color w:val="000000" w:themeColor="text1"/>
        </w:rPr>
        <w:t>auteur.</w:t>
      </w:r>
    </w:p>
    <w:p w14:paraId="239F0102" w14:textId="77777777" w:rsidR="00896964" w:rsidRPr="00575A96" w:rsidRDefault="00896964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78599A70" w14:textId="24B2F1F7" w:rsidR="00896964" w:rsidRPr="00575A96" w:rsidRDefault="00896964" w:rsidP="002D3414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Garamond" w:hAnsi="Garamond" w:cs="Garamond"/>
          <w:b/>
          <w:bCs/>
          <w:strike/>
          <w:color w:val="000000" w:themeColor="text1"/>
        </w:rPr>
      </w:pPr>
      <w:r w:rsidRPr="00575A96">
        <w:rPr>
          <w:rFonts w:ascii="Garamond" w:hAnsi="Garamond" w:cs="Garamond"/>
          <w:b/>
          <w:bCs/>
          <w:color w:val="000000" w:themeColor="text1"/>
        </w:rPr>
        <w:t>Une cession</w:t>
      </w:r>
      <w:r w:rsidR="00164019" w:rsidRPr="00575A96">
        <w:rPr>
          <w:rFonts w:ascii="Garamond" w:hAnsi="Garamond" w:cs="Garamond"/>
          <w:b/>
          <w:bCs/>
          <w:color w:val="000000" w:themeColor="text1"/>
        </w:rPr>
        <w:t xml:space="preserve"> distincte </w:t>
      </w:r>
      <w:r w:rsidR="001E1214" w:rsidRPr="00575A96">
        <w:rPr>
          <w:rFonts w:ascii="Garamond" w:hAnsi="Garamond" w:cs="Garamond"/>
          <w:b/>
          <w:bCs/>
          <w:color w:val="000000" w:themeColor="text1"/>
        </w:rPr>
        <w:t>pour les</w:t>
      </w:r>
      <w:r w:rsidR="00164019" w:rsidRPr="00575A96">
        <w:rPr>
          <w:rFonts w:ascii="Garamond" w:hAnsi="Garamond" w:cs="Garamond"/>
          <w:b/>
          <w:bCs/>
          <w:color w:val="000000" w:themeColor="text1"/>
        </w:rPr>
        <w:t xml:space="preserve"> droits d’auteur</w:t>
      </w:r>
      <w:r w:rsidRPr="00575A96">
        <w:rPr>
          <w:rFonts w:ascii="Garamond" w:hAnsi="Garamond" w:cs="Garamond"/>
          <w:b/>
          <w:bCs/>
          <w:color w:val="000000" w:themeColor="text1"/>
        </w:rPr>
        <w:t xml:space="preserve"> </w:t>
      </w:r>
      <w:r w:rsidR="00164019" w:rsidRPr="00575A96">
        <w:rPr>
          <w:rFonts w:ascii="Garamond" w:hAnsi="Garamond" w:cs="Garamond"/>
          <w:b/>
          <w:bCs/>
          <w:color w:val="000000" w:themeColor="text1"/>
        </w:rPr>
        <w:t xml:space="preserve">sur les textes </w:t>
      </w:r>
      <w:r w:rsidR="001E1214" w:rsidRPr="00575A96">
        <w:rPr>
          <w:rFonts w:ascii="Garamond" w:hAnsi="Garamond" w:cs="Garamond"/>
          <w:b/>
          <w:bCs/>
          <w:color w:val="000000" w:themeColor="text1"/>
        </w:rPr>
        <w:t>rédigés</w:t>
      </w:r>
      <w:r w:rsidR="00164019" w:rsidRPr="00575A96">
        <w:rPr>
          <w:rFonts w:ascii="Garamond" w:hAnsi="Garamond" w:cs="Garamond"/>
          <w:b/>
          <w:bCs/>
          <w:color w:val="000000" w:themeColor="text1"/>
        </w:rPr>
        <w:t xml:space="preserve"> </w:t>
      </w:r>
      <w:r w:rsidRPr="00575A96">
        <w:rPr>
          <w:rFonts w:ascii="Garamond" w:hAnsi="Garamond" w:cs="Garamond"/>
          <w:b/>
          <w:bCs/>
          <w:color w:val="000000" w:themeColor="text1"/>
        </w:rPr>
        <w:t>par le</w:t>
      </w:r>
      <w:r w:rsidR="008260C3" w:rsidRPr="00575A96">
        <w:rPr>
          <w:rFonts w:ascii="Garamond" w:hAnsi="Garamond" w:cs="Garamond"/>
          <w:b/>
          <w:bCs/>
          <w:color w:val="000000" w:themeColor="text1"/>
        </w:rPr>
        <w:t>·la</w:t>
      </w:r>
      <w:r w:rsidRPr="00575A96">
        <w:rPr>
          <w:rFonts w:ascii="Garamond" w:hAnsi="Garamond" w:cs="Garamond"/>
          <w:b/>
          <w:bCs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b/>
          <w:bCs/>
          <w:color w:val="000000" w:themeColor="text1"/>
        </w:rPr>
        <w:t>’</w:t>
      </w:r>
      <w:r w:rsidRPr="00575A96">
        <w:rPr>
          <w:rFonts w:ascii="Garamond" w:hAnsi="Garamond" w:cs="Garamond"/>
          <w:b/>
          <w:bCs/>
          <w:color w:val="000000" w:themeColor="text1"/>
        </w:rPr>
        <w:t>exposition</w:t>
      </w:r>
      <w:r w:rsidR="008C2C16" w:rsidRPr="00575A96">
        <w:rPr>
          <w:rFonts w:ascii="Garamond" w:hAnsi="Garamond" w:cs="Garamond"/>
          <w:b/>
          <w:bCs/>
          <w:color w:val="000000" w:themeColor="text1"/>
        </w:rPr>
        <w:t xml:space="preserve"> dans le cadre d’un projet éditorial</w:t>
      </w:r>
    </w:p>
    <w:p w14:paraId="69244C4B" w14:textId="77777777" w:rsidR="00896964" w:rsidRPr="00575A96" w:rsidRDefault="00896964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6739D161" w14:textId="7FF962C6" w:rsidR="008C2C16" w:rsidRPr="00575A96" w:rsidRDefault="00896964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Les textes écrits par le</w:t>
      </w:r>
      <w:r w:rsidR="008260C3" w:rsidRPr="00575A96">
        <w:rPr>
          <w:rFonts w:ascii="Garamond" w:hAnsi="Garamond" w:cs="Garamond"/>
          <w:color w:val="000000" w:themeColor="text1"/>
        </w:rPr>
        <w:t>·la</w:t>
      </w:r>
      <w:r w:rsidRPr="00575A96">
        <w:rPr>
          <w:rFonts w:ascii="Garamond" w:hAnsi="Garamond" w:cs="Garamond"/>
          <w:color w:val="000000" w:themeColor="text1"/>
        </w:rPr>
        <w:t xml:space="preserve"> </w:t>
      </w:r>
      <w:r w:rsidR="009C46A5" w:rsidRPr="00575A96">
        <w:rPr>
          <w:rFonts w:ascii="Garamond" w:hAnsi="Garamond" w:cs="Garamond"/>
          <w:color w:val="000000" w:themeColor="text1"/>
        </w:rPr>
        <w:t>c</w:t>
      </w:r>
      <w:r w:rsidRPr="00575A96">
        <w:rPr>
          <w:rFonts w:ascii="Garamond" w:hAnsi="Garamond" w:cs="Garamond"/>
          <w:color w:val="000000" w:themeColor="text1"/>
        </w:rPr>
        <w:t>ommissaire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exposition pour </w:t>
      </w:r>
      <w:r w:rsidR="008C2C16" w:rsidRPr="00575A96">
        <w:rPr>
          <w:rFonts w:ascii="Garamond" w:hAnsi="Garamond" w:cs="Garamond"/>
          <w:color w:val="000000" w:themeColor="text1"/>
        </w:rPr>
        <w:t xml:space="preserve">tout projet éditorial non intégré à la scénographie et à la communication </w:t>
      </w:r>
      <w:r w:rsidRPr="00575A96">
        <w:rPr>
          <w:rFonts w:ascii="Garamond" w:hAnsi="Garamond" w:cs="Garamond"/>
          <w:color w:val="000000" w:themeColor="text1"/>
        </w:rPr>
        <w:t>font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objet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une cession autonome et </w:t>
      </w:r>
      <w:r w:rsidR="001E1214" w:rsidRPr="00575A96">
        <w:rPr>
          <w:rFonts w:ascii="Garamond" w:hAnsi="Garamond" w:cs="Garamond"/>
          <w:color w:val="000000" w:themeColor="text1"/>
        </w:rPr>
        <w:t>doivent alors</w:t>
      </w:r>
      <w:r w:rsidRPr="00575A96">
        <w:rPr>
          <w:rFonts w:ascii="Garamond" w:hAnsi="Garamond" w:cs="Garamond"/>
          <w:color w:val="000000" w:themeColor="text1"/>
        </w:rPr>
        <w:t xml:space="preserve"> donner lieu à une rémunération complémentaire. Ces textes sont </w:t>
      </w:r>
      <w:r w:rsidR="00143616" w:rsidRPr="00575A96">
        <w:rPr>
          <w:rFonts w:ascii="Garamond" w:hAnsi="Garamond" w:cs="Garamond"/>
          <w:color w:val="000000" w:themeColor="text1"/>
        </w:rPr>
        <w:t>ainsi</w:t>
      </w:r>
      <w:r w:rsidRPr="00575A96">
        <w:rPr>
          <w:rFonts w:ascii="Garamond" w:hAnsi="Garamond" w:cs="Garamond"/>
          <w:color w:val="000000" w:themeColor="text1"/>
        </w:rPr>
        <w:t xml:space="preserve"> envisagés au s</w:t>
      </w:r>
      <w:r w:rsidR="00143616" w:rsidRPr="00575A96">
        <w:rPr>
          <w:rFonts w:ascii="Garamond" w:hAnsi="Garamond" w:cs="Garamond"/>
          <w:color w:val="000000" w:themeColor="text1"/>
        </w:rPr>
        <w:t>e</w:t>
      </w:r>
      <w:r w:rsidRPr="00575A96">
        <w:rPr>
          <w:rFonts w:ascii="Garamond" w:hAnsi="Garamond" w:cs="Garamond"/>
          <w:color w:val="000000" w:themeColor="text1"/>
        </w:rPr>
        <w:t xml:space="preserve">in du contrat de façon autonome </w:t>
      </w:r>
      <w:r w:rsidR="001E1214" w:rsidRPr="00575A96">
        <w:rPr>
          <w:rFonts w:ascii="Garamond" w:hAnsi="Garamond" w:cs="Garamond"/>
          <w:color w:val="000000" w:themeColor="text1"/>
        </w:rPr>
        <w:t>dès lors que</w:t>
      </w:r>
      <w:r w:rsidRPr="00575A96">
        <w:rPr>
          <w:rFonts w:ascii="Garamond" w:hAnsi="Garamond" w:cs="Garamond"/>
          <w:color w:val="000000" w:themeColor="text1"/>
        </w:rPr>
        <w:t xml:space="preserve"> </w:t>
      </w:r>
    </w:p>
    <w:p w14:paraId="319487D9" w14:textId="2A2C6F5E" w:rsidR="008C2C16" w:rsidRPr="00575A96" w:rsidRDefault="00896964" w:rsidP="008C2C16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cette activité n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est pas systématique et </w:t>
      </w:r>
    </w:p>
    <w:p w14:paraId="15BBEED0" w14:textId="50FECEAD" w:rsidR="00896964" w:rsidRPr="00575A96" w:rsidRDefault="001E1214" w:rsidP="008C2C16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 xml:space="preserve">que </w:t>
      </w:r>
      <w:r w:rsidR="00896964" w:rsidRPr="00575A96">
        <w:rPr>
          <w:rFonts w:ascii="Garamond" w:hAnsi="Garamond" w:cs="Garamond"/>
          <w:color w:val="000000" w:themeColor="text1"/>
        </w:rPr>
        <w:t>leur exploitation peut être indépendante de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896964" w:rsidRPr="00575A96">
        <w:rPr>
          <w:rFonts w:ascii="Garamond" w:hAnsi="Garamond" w:cs="Garamond"/>
          <w:color w:val="000000" w:themeColor="text1"/>
        </w:rPr>
        <w:t>exposition.</w:t>
      </w:r>
    </w:p>
    <w:p w14:paraId="4A35CBF3" w14:textId="77777777" w:rsidR="00896964" w:rsidRPr="00575A96" w:rsidRDefault="00896964" w:rsidP="0047116F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18AC1C17" w14:textId="74F094E5" w:rsidR="002E7F71" w:rsidRPr="00575A96" w:rsidRDefault="00896964" w:rsidP="004D6E9D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À titre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illustration, si la cession des droits sur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exposition au profit de la structure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accueil peut être exclusive, les textes</w:t>
      </w:r>
      <w:r w:rsidR="00164019" w:rsidRPr="00575A96">
        <w:rPr>
          <w:rFonts w:ascii="Garamond" w:hAnsi="Garamond" w:cs="Garamond"/>
          <w:color w:val="000000" w:themeColor="text1"/>
        </w:rPr>
        <w:t xml:space="preserve"> peuvent</w:t>
      </w:r>
      <w:r w:rsidR="00D96066" w:rsidRPr="00575A96">
        <w:rPr>
          <w:rFonts w:ascii="Garamond" w:hAnsi="Garamond" w:cs="Garamond"/>
          <w:color w:val="000000" w:themeColor="text1"/>
        </w:rPr>
        <w:t xml:space="preserve"> </w:t>
      </w:r>
      <w:r w:rsidRPr="00575A96">
        <w:rPr>
          <w:rFonts w:ascii="Garamond" w:hAnsi="Garamond" w:cs="Garamond"/>
          <w:color w:val="000000" w:themeColor="text1"/>
        </w:rPr>
        <w:t xml:space="preserve">être utilisés </w:t>
      </w:r>
      <w:r w:rsidR="004D6E9D" w:rsidRPr="00575A96">
        <w:rPr>
          <w:rFonts w:ascii="Garamond" w:hAnsi="Garamond" w:cs="Garamond"/>
          <w:color w:val="000000" w:themeColor="text1"/>
        </w:rPr>
        <w:t>par le</w:t>
      </w:r>
      <w:r w:rsidR="008260C3" w:rsidRPr="00575A96">
        <w:rPr>
          <w:rFonts w:ascii="Garamond" w:hAnsi="Garamond" w:cs="Garamond"/>
          <w:color w:val="000000" w:themeColor="text1"/>
        </w:rPr>
        <w:t>·la</w:t>
      </w:r>
      <w:r w:rsidR="004D6E9D" w:rsidRPr="00575A96">
        <w:rPr>
          <w:rFonts w:ascii="Garamond" w:hAnsi="Garamond" w:cs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4D6E9D" w:rsidRPr="00575A96">
        <w:rPr>
          <w:rFonts w:ascii="Garamond" w:hAnsi="Garamond" w:cs="Garamond"/>
          <w:color w:val="000000" w:themeColor="text1"/>
        </w:rPr>
        <w:t>exposition au sein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4D6E9D" w:rsidRPr="00575A96">
        <w:rPr>
          <w:rFonts w:ascii="Garamond" w:hAnsi="Garamond" w:cs="Garamond"/>
          <w:color w:val="000000" w:themeColor="text1"/>
        </w:rPr>
        <w:t xml:space="preserve">ouvrages </w:t>
      </w:r>
      <w:r w:rsidR="001E1214" w:rsidRPr="00575A96">
        <w:rPr>
          <w:rFonts w:ascii="Garamond" w:hAnsi="Garamond" w:cs="Garamond"/>
          <w:color w:val="000000" w:themeColor="text1"/>
        </w:rPr>
        <w:t>non liés à cette exposition</w:t>
      </w:r>
      <w:r w:rsidR="008208D8" w:rsidRPr="00575A96">
        <w:rPr>
          <w:rFonts w:ascii="Garamond" w:hAnsi="Garamond" w:cs="Garamond"/>
          <w:color w:val="000000" w:themeColor="text1"/>
        </w:rPr>
        <w:t>,</w:t>
      </w:r>
      <w:r w:rsidR="001E1214" w:rsidRPr="00575A96">
        <w:rPr>
          <w:rFonts w:ascii="Garamond" w:hAnsi="Garamond" w:cs="Garamond"/>
          <w:color w:val="000000" w:themeColor="text1"/>
        </w:rPr>
        <w:t xml:space="preserve"> mais </w:t>
      </w:r>
      <w:r w:rsidR="004D6E9D" w:rsidRPr="00575A96">
        <w:rPr>
          <w:rFonts w:ascii="Garamond" w:hAnsi="Garamond" w:cs="Garamond"/>
          <w:color w:val="000000" w:themeColor="text1"/>
        </w:rPr>
        <w:t xml:space="preserve">portant sur </w:t>
      </w:r>
      <w:r w:rsidR="001E1214" w:rsidRPr="00575A96">
        <w:rPr>
          <w:rFonts w:ascii="Garamond" w:hAnsi="Garamond" w:cs="Garamond"/>
          <w:color w:val="000000" w:themeColor="text1"/>
        </w:rPr>
        <w:t>des œuvres présentées lors de l’exposition</w:t>
      </w:r>
      <w:r w:rsidR="004D6E9D" w:rsidRPr="00575A96">
        <w:rPr>
          <w:rFonts w:ascii="Garamond" w:hAnsi="Garamond" w:cs="Garamond"/>
          <w:color w:val="000000" w:themeColor="text1"/>
        </w:rPr>
        <w:t>.</w:t>
      </w:r>
    </w:p>
    <w:p w14:paraId="6E6FE100" w14:textId="77777777" w:rsidR="00164019" w:rsidRPr="00575A96" w:rsidRDefault="00164019" w:rsidP="004D6E9D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2189A601" w14:textId="4C1431C4" w:rsidR="002E7F71" w:rsidRPr="00575A96" w:rsidRDefault="00164019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lastRenderedPageBreak/>
        <w:t>Il en est de même des éléments composant les travaux préparatoires du</w:t>
      </w:r>
      <w:r w:rsidR="00145B14" w:rsidRPr="00575A96">
        <w:rPr>
          <w:rFonts w:ascii="Garamond" w:hAnsi="Garamond" w:cs="Garamond"/>
          <w:color w:val="000000" w:themeColor="text1"/>
        </w:rPr>
        <w:t>·de la</w:t>
      </w:r>
      <w:r w:rsidRPr="00575A96">
        <w:rPr>
          <w:rFonts w:ascii="Garamond" w:hAnsi="Garamond" w:cs="Garamond"/>
          <w:color w:val="000000" w:themeColor="text1"/>
        </w:rPr>
        <w:t xml:space="preserve"> </w:t>
      </w:r>
      <w:r w:rsidR="001E1214" w:rsidRPr="00575A96">
        <w:rPr>
          <w:rFonts w:ascii="Garamond" w:hAnsi="Garamond" w:cs="Garamond"/>
          <w:color w:val="000000" w:themeColor="text1"/>
        </w:rPr>
        <w:t>c</w:t>
      </w:r>
      <w:r w:rsidRPr="00575A96">
        <w:rPr>
          <w:rFonts w:ascii="Garamond" w:hAnsi="Garamond" w:cs="Garamond"/>
          <w:color w:val="000000" w:themeColor="text1"/>
        </w:rPr>
        <w:t xml:space="preserve">ommissaire d’exposition que </w:t>
      </w:r>
      <w:r w:rsidR="00A0547B" w:rsidRPr="00575A96">
        <w:rPr>
          <w:rFonts w:ascii="Garamond" w:hAnsi="Garamond" w:cs="Garamond"/>
          <w:color w:val="000000" w:themeColor="text1"/>
        </w:rPr>
        <w:t>la structure d’accueil</w:t>
      </w:r>
      <w:r w:rsidRPr="00575A96">
        <w:rPr>
          <w:rFonts w:ascii="Garamond" w:hAnsi="Garamond" w:cs="Garamond"/>
          <w:color w:val="000000" w:themeColor="text1"/>
        </w:rPr>
        <w:t xml:space="preserve"> peut souhaiter conserver et, ultérieurement</w:t>
      </w:r>
      <w:r w:rsidR="00A0547B" w:rsidRPr="00575A96">
        <w:rPr>
          <w:rFonts w:ascii="Garamond" w:hAnsi="Garamond" w:cs="Garamond"/>
          <w:color w:val="000000" w:themeColor="text1"/>
        </w:rPr>
        <w:t>,</w:t>
      </w:r>
      <w:r w:rsidRPr="00575A96">
        <w:rPr>
          <w:rFonts w:ascii="Garamond" w:hAnsi="Garamond" w:cs="Garamond"/>
          <w:color w:val="000000" w:themeColor="text1"/>
        </w:rPr>
        <w:t xml:space="preserve"> exposer ou présenter au public sur son site Internet comme archives. Le cas échéant, une cession sur ces travaux doit être envisagée.</w:t>
      </w:r>
    </w:p>
    <w:p w14:paraId="3DC61926" w14:textId="73BFA4B0" w:rsidR="007838EB" w:rsidRPr="00575A96" w:rsidRDefault="007838EB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07D8D586" w14:textId="33262510" w:rsidR="007838EB" w:rsidRPr="00FC0A66" w:rsidRDefault="007838EB" w:rsidP="007838EB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Garamond" w:hAnsi="Garamond" w:cs="Garamond"/>
          <w:b/>
          <w:bCs/>
          <w:strike/>
          <w:color w:val="000000" w:themeColor="text1"/>
        </w:rPr>
      </w:pPr>
      <w:r w:rsidRPr="00FC0A66">
        <w:rPr>
          <w:rFonts w:ascii="Garamond" w:hAnsi="Garamond" w:cs="Garamond"/>
          <w:b/>
          <w:bCs/>
          <w:color w:val="000000" w:themeColor="text1"/>
        </w:rPr>
        <w:t>Une rémunération sur facture d’honoraires pour les activités accessoires pour le·la commissaire d’exposition</w:t>
      </w:r>
    </w:p>
    <w:p w14:paraId="4BFCB352" w14:textId="77777777" w:rsidR="007838EB" w:rsidRPr="00FC0A66" w:rsidRDefault="007838EB" w:rsidP="007838EB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23721804" w14:textId="1FD0484F" w:rsidR="007838EB" w:rsidRPr="00FC0A66" w:rsidRDefault="007838EB" w:rsidP="00820557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FC0A66">
        <w:rPr>
          <w:rFonts w:ascii="Garamond" w:hAnsi="Garamond"/>
          <w:color w:val="000000" w:themeColor="text1"/>
        </w:rPr>
        <w:t xml:space="preserve">Dans le prolongement de son activité artistique, le·la </w:t>
      </w:r>
      <w:r w:rsidR="009C46A5" w:rsidRPr="00FC0A66">
        <w:rPr>
          <w:rFonts w:ascii="Garamond" w:hAnsi="Garamond"/>
          <w:color w:val="000000" w:themeColor="text1"/>
        </w:rPr>
        <w:t>c</w:t>
      </w:r>
      <w:r w:rsidRPr="00FC0A66">
        <w:rPr>
          <w:rFonts w:ascii="Garamond" w:hAnsi="Garamond"/>
          <w:color w:val="000000" w:themeColor="text1"/>
        </w:rPr>
        <w:t xml:space="preserve">ommissaire d’exposition peut réaliser des activités dites « accessoires » relevant du régime social des artistes-auteur·rice·s et </w:t>
      </w:r>
      <w:r w:rsidR="00305C38" w:rsidRPr="00FC0A66">
        <w:rPr>
          <w:rFonts w:ascii="Garamond" w:hAnsi="Garamond"/>
          <w:color w:val="000000" w:themeColor="text1"/>
        </w:rPr>
        <w:t xml:space="preserve">devant </w:t>
      </w:r>
      <w:r w:rsidRPr="00FC0A66">
        <w:rPr>
          <w:rFonts w:ascii="Garamond" w:hAnsi="Garamond"/>
          <w:color w:val="000000" w:themeColor="text1"/>
        </w:rPr>
        <w:t xml:space="preserve">être déclarées. Ces revenus sont rémunérés sur facture d’honoraires. Les activités éligibles </w:t>
      </w:r>
      <w:r w:rsidR="00EE3FAC" w:rsidRPr="00FC0A66">
        <w:rPr>
          <w:rFonts w:ascii="Garamond" w:hAnsi="Garamond"/>
          <w:color w:val="000000" w:themeColor="text1"/>
        </w:rPr>
        <w:t xml:space="preserve">sont décrites </w:t>
      </w:r>
      <w:r w:rsidR="00025E6A">
        <w:rPr>
          <w:rFonts w:ascii="Garamond" w:hAnsi="Garamond"/>
          <w:color w:val="000000" w:themeColor="text1"/>
        </w:rPr>
        <w:t>à</w:t>
      </w:r>
      <w:r w:rsidR="00025E6A" w:rsidRPr="00FC0A66">
        <w:rPr>
          <w:rFonts w:ascii="Garamond" w:hAnsi="Garamond"/>
          <w:color w:val="000000" w:themeColor="text1"/>
        </w:rPr>
        <w:t xml:space="preserve"> </w:t>
      </w:r>
      <w:r w:rsidR="00EE3FAC" w:rsidRPr="00FC0A66">
        <w:rPr>
          <w:rFonts w:ascii="Garamond" w:hAnsi="Garamond"/>
          <w:color w:val="000000" w:themeColor="text1"/>
        </w:rPr>
        <w:t>l’</w:t>
      </w:r>
      <w:r w:rsidR="00820557" w:rsidRPr="00FC0A66">
        <w:rPr>
          <w:rFonts w:ascii="Garamond" w:hAnsi="Garamond"/>
          <w:color w:val="000000" w:themeColor="text1"/>
        </w:rPr>
        <w:t>a</w:t>
      </w:r>
      <w:r w:rsidR="00EE3FAC" w:rsidRPr="00FC0A66">
        <w:rPr>
          <w:rFonts w:ascii="Garamond" w:hAnsi="Garamond"/>
          <w:color w:val="000000" w:themeColor="text1"/>
        </w:rPr>
        <w:t>rticle R</w:t>
      </w:r>
      <w:r w:rsidR="00305C38" w:rsidRPr="00FC0A66">
        <w:rPr>
          <w:rFonts w:ascii="Garamond" w:hAnsi="Garamond"/>
          <w:color w:val="000000" w:themeColor="text1"/>
        </w:rPr>
        <w:t xml:space="preserve">. </w:t>
      </w:r>
      <w:r w:rsidR="00EE3FAC" w:rsidRPr="00FC0A66">
        <w:rPr>
          <w:rFonts w:ascii="Garamond" w:hAnsi="Garamond"/>
          <w:color w:val="000000" w:themeColor="text1"/>
        </w:rPr>
        <w:t xml:space="preserve">382-1-2 du décret </w:t>
      </w:r>
      <w:r w:rsidR="00305C38" w:rsidRPr="00FC0A66">
        <w:rPr>
          <w:rFonts w:ascii="Garamond" w:hAnsi="Garamond"/>
          <w:color w:val="000000" w:themeColor="text1"/>
        </w:rPr>
        <w:t>n</w:t>
      </w:r>
      <w:r w:rsidR="00EE3FAC" w:rsidRPr="00FC0A66">
        <w:rPr>
          <w:rFonts w:ascii="Garamond" w:hAnsi="Garamond"/>
          <w:color w:val="000000" w:themeColor="text1"/>
        </w:rPr>
        <w:t>°</w:t>
      </w:r>
      <w:r w:rsidR="00305C38" w:rsidRPr="00FC0A66">
        <w:rPr>
          <w:rFonts w:ascii="Garamond" w:hAnsi="Garamond"/>
          <w:color w:val="000000" w:themeColor="text1"/>
        </w:rPr>
        <w:t xml:space="preserve"> </w:t>
      </w:r>
      <w:r w:rsidR="00EE3FAC" w:rsidRPr="00FC0A66">
        <w:rPr>
          <w:rFonts w:ascii="Garamond" w:hAnsi="Garamond"/>
          <w:color w:val="000000" w:themeColor="text1"/>
        </w:rPr>
        <w:t>2020-1095 du 28 août 2020.</w:t>
      </w:r>
    </w:p>
    <w:p w14:paraId="66161D6D" w14:textId="77777777" w:rsidR="00820557" w:rsidRPr="00FC0A66" w:rsidRDefault="00820557" w:rsidP="00820557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14:paraId="1885168A" w14:textId="0EB73F32" w:rsidR="00EE3FAC" w:rsidRPr="00FC0A66" w:rsidRDefault="00EE3FAC" w:rsidP="00820557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FC0A66">
        <w:rPr>
          <w:rFonts w:ascii="Garamond" w:hAnsi="Garamond"/>
          <w:color w:val="000000" w:themeColor="text1"/>
        </w:rPr>
        <w:t>Il peut s’agir</w:t>
      </w:r>
      <w:r w:rsidR="00305C38" w:rsidRPr="00FC0A66">
        <w:rPr>
          <w:rFonts w:ascii="Garamond" w:hAnsi="Garamond"/>
          <w:color w:val="000000" w:themeColor="text1"/>
        </w:rPr>
        <w:t>,</w:t>
      </w:r>
      <w:r w:rsidRPr="00FC0A66">
        <w:rPr>
          <w:rFonts w:ascii="Garamond" w:hAnsi="Garamond"/>
          <w:color w:val="000000" w:themeColor="text1"/>
        </w:rPr>
        <w:t xml:space="preserve"> entre autres, de rencontres publiques qui ne donnent lieu à aucune lecture ni présentation de l’œuvre ou de son processus créatif ou </w:t>
      </w:r>
      <w:r w:rsidR="00305C38" w:rsidRPr="00FC0A66">
        <w:rPr>
          <w:rFonts w:ascii="Garamond" w:hAnsi="Garamond"/>
          <w:color w:val="000000" w:themeColor="text1"/>
        </w:rPr>
        <w:t xml:space="preserve">encore </w:t>
      </w:r>
      <w:r w:rsidRPr="00FC0A66">
        <w:rPr>
          <w:rFonts w:ascii="Garamond" w:hAnsi="Garamond"/>
          <w:color w:val="000000" w:themeColor="text1"/>
        </w:rPr>
        <w:t>de participations à la conception, au développement ou à la mise en forme de l’œuvre d’un·e artiste-auteur·rice qui ne constitue pas un acte de création original</w:t>
      </w:r>
      <w:r w:rsidR="00305C38" w:rsidRPr="00FC0A66">
        <w:rPr>
          <w:rFonts w:ascii="Garamond" w:hAnsi="Garamond"/>
          <w:color w:val="000000" w:themeColor="text1"/>
        </w:rPr>
        <w:t xml:space="preserve"> de la part </w:t>
      </w:r>
      <w:r w:rsidR="00305C38" w:rsidRPr="00FC0A66">
        <w:rPr>
          <w:rFonts w:ascii="Garamond" w:hAnsi="Garamond" w:cs="Garamond"/>
          <w:color w:val="000000" w:themeColor="text1"/>
        </w:rPr>
        <w:t>du·de la commissaire d’exposition</w:t>
      </w:r>
      <w:r w:rsidRPr="00FC0A66">
        <w:rPr>
          <w:rFonts w:ascii="Garamond" w:hAnsi="Garamond"/>
          <w:color w:val="000000" w:themeColor="text1"/>
        </w:rPr>
        <w:t>.</w:t>
      </w:r>
    </w:p>
    <w:p w14:paraId="3423A2E3" w14:textId="0AA9BA51" w:rsidR="009C46A5" w:rsidRPr="00575A96" w:rsidRDefault="009C46A5" w:rsidP="00820557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2C5D61C9" w14:textId="77B2869E" w:rsidR="009C46A5" w:rsidRPr="00FC0A66" w:rsidRDefault="009C46A5" w:rsidP="00820557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FC0A66">
        <w:rPr>
          <w:rFonts w:ascii="Garamond" w:hAnsi="Garamond" w:cs="Garamond"/>
          <w:color w:val="000000" w:themeColor="text1"/>
        </w:rPr>
        <w:t>Pour les revenus tirés des activités accessoires, le·la commissaire d’exposition bénéficie d’une franchise en base de TVA lorsque le chiffre d’affaires de l’année précédente n’exc</w:t>
      </w:r>
      <w:r w:rsidR="00137617" w:rsidRPr="00FC0A66">
        <w:rPr>
          <w:rFonts w:ascii="Garamond" w:hAnsi="Garamond" w:cs="Garamond"/>
          <w:color w:val="000000" w:themeColor="text1"/>
        </w:rPr>
        <w:t>è</w:t>
      </w:r>
      <w:r w:rsidRPr="00FC0A66">
        <w:rPr>
          <w:rFonts w:ascii="Garamond" w:hAnsi="Garamond" w:cs="Garamond"/>
          <w:color w:val="000000" w:themeColor="text1"/>
        </w:rPr>
        <w:t xml:space="preserve">de pas 19 600 € et qu’il ne dépasse pas 23 700 € au titre de l’année en cours. </w:t>
      </w:r>
    </w:p>
    <w:p w14:paraId="68EB978B" w14:textId="77777777" w:rsidR="009C46A5" w:rsidRPr="00575A96" w:rsidRDefault="009C46A5" w:rsidP="009C46A5">
      <w:pPr>
        <w:spacing w:line="276" w:lineRule="auto"/>
        <w:jc w:val="both"/>
        <w:rPr>
          <w:rFonts w:ascii="Garamond" w:hAnsi="Garamond" w:cs="Garamond"/>
          <w:color w:val="000000" w:themeColor="text1"/>
          <w:u w:val="double"/>
        </w:rPr>
      </w:pPr>
    </w:p>
    <w:p w14:paraId="2CEB65DD" w14:textId="27001F95" w:rsidR="009C46A5" w:rsidRPr="00575A96" w:rsidRDefault="009C46A5" w:rsidP="009C46A5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Si le·la commissaire d’exposition est assujetti·e</w:t>
      </w:r>
      <w:r w:rsidR="00025E6A">
        <w:rPr>
          <w:rFonts w:ascii="Garamond" w:hAnsi="Garamond" w:cs="Garamond"/>
          <w:color w:val="000000" w:themeColor="text1"/>
        </w:rPr>
        <w:t xml:space="preserve"> à la TVA</w:t>
      </w:r>
      <w:r w:rsidRPr="00575A96">
        <w:rPr>
          <w:rFonts w:ascii="Garamond" w:hAnsi="Garamond" w:cs="Garamond"/>
          <w:color w:val="000000" w:themeColor="text1"/>
        </w:rPr>
        <w:t>, il est nécessaire d’indiquer le taux de TVA à 20 %, correspondant à la cession des droits d’auteur.</w:t>
      </w:r>
    </w:p>
    <w:p w14:paraId="5A4AE2ED" w14:textId="77777777" w:rsidR="00C0031C" w:rsidRPr="00575A96" w:rsidRDefault="00C0031C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38B2401E" w14:textId="1DB523BC" w:rsidR="002E7F71" w:rsidRPr="00FC0A66" w:rsidRDefault="002E7F71" w:rsidP="00FC0A66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FC0A66">
        <w:rPr>
          <w:rFonts w:ascii="Garamond" w:hAnsi="Garamond" w:cs="Garamond"/>
          <w:b/>
          <w:color w:val="000000" w:themeColor="text1"/>
        </w:rPr>
        <w:t xml:space="preserve">Description de la structure du </w:t>
      </w:r>
      <w:r w:rsidR="00C0031C" w:rsidRPr="00FC0A66">
        <w:rPr>
          <w:rFonts w:ascii="Garamond" w:hAnsi="Garamond" w:cs="Garamond"/>
          <w:b/>
          <w:color w:val="000000" w:themeColor="text1"/>
        </w:rPr>
        <w:t xml:space="preserve">modèle de </w:t>
      </w:r>
      <w:r w:rsidRPr="00FC0A66">
        <w:rPr>
          <w:rFonts w:ascii="Garamond" w:hAnsi="Garamond" w:cs="Garamond"/>
          <w:b/>
          <w:color w:val="000000" w:themeColor="text1"/>
        </w:rPr>
        <w:t xml:space="preserve">contrat et de </w:t>
      </w:r>
      <w:r w:rsidR="00142D31" w:rsidRPr="00FC0A66">
        <w:rPr>
          <w:rFonts w:ascii="Garamond" w:hAnsi="Garamond" w:cs="Garamond"/>
          <w:b/>
          <w:color w:val="000000" w:themeColor="text1"/>
        </w:rPr>
        <w:t>sa chronologie</w:t>
      </w:r>
      <w:r w:rsidR="00DD58D4" w:rsidRPr="00FC0A66">
        <w:rPr>
          <w:rFonts w:ascii="Garamond" w:hAnsi="Garamond" w:cs="Garamond"/>
          <w:b/>
          <w:color w:val="000000" w:themeColor="text1"/>
        </w:rPr>
        <w:t> :</w:t>
      </w:r>
    </w:p>
    <w:p w14:paraId="052B37E8" w14:textId="77777777" w:rsidR="00143616" w:rsidRPr="00575A96" w:rsidRDefault="00143616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05819AD4" w14:textId="47AF7F67" w:rsidR="00143616" w:rsidRPr="00575A96" w:rsidRDefault="00143616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i/>
          <w:iCs/>
          <w:color w:val="000000" w:themeColor="text1"/>
        </w:rPr>
        <w:t>Les obligations du</w:t>
      </w:r>
      <w:r w:rsidR="00145B14" w:rsidRPr="00575A96">
        <w:rPr>
          <w:rFonts w:ascii="Garamond" w:hAnsi="Garamond" w:cs="Garamond"/>
          <w:i/>
          <w:iCs/>
          <w:color w:val="000000" w:themeColor="text1"/>
        </w:rPr>
        <w:t>·de la</w:t>
      </w:r>
      <w:r w:rsidRPr="00575A96">
        <w:rPr>
          <w:rFonts w:ascii="Garamond" w:hAnsi="Garamond" w:cs="Garamond"/>
          <w:i/>
          <w:iCs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i/>
          <w:iCs/>
          <w:color w:val="000000" w:themeColor="text1"/>
        </w:rPr>
        <w:t>’</w:t>
      </w:r>
      <w:r w:rsidRPr="00575A96">
        <w:rPr>
          <w:rFonts w:ascii="Garamond" w:hAnsi="Garamond" w:cs="Garamond"/>
          <w:i/>
          <w:iCs/>
          <w:color w:val="000000" w:themeColor="text1"/>
        </w:rPr>
        <w:t>exposition :</w:t>
      </w:r>
    </w:p>
    <w:p w14:paraId="37927C7F" w14:textId="4AC8565E" w:rsidR="002E7F71" w:rsidRPr="00575A96" w:rsidRDefault="00143616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L</w:t>
      </w:r>
      <w:r w:rsidR="002E7F71" w:rsidRPr="00575A96">
        <w:rPr>
          <w:rFonts w:ascii="Garamond" w:hAnsi="Garamond" w:cs="Garamond"/>
          <w:color w:val="000000" w:themeColor="text1"/>
        </w:rPr>
        <w:t xml:space="preserve">e </w:t>
      </w:r>
      <w:r w:rsidR="004D6E9D" w:rsidRPr="00575A96">
        <w:rPr>
          <w:rFonts w:ascii="Garamond" w:hAnsi="Garamond" w:cs="Garamond"/>
          <w:color w:val="000000" w:themeColor="text1"/>
        </w:rPr>
        <w:t>contrat</w:t>
      </w:r>
      <w:r w:rsidR="00164019" w:rsidRPr="00575A96">
        <w:rPr>
          <w:rFonts w:ascii="Garamond" w:hAnsi="Garamond" w:cs="Garamond"/>
          <w:color w:val="000000" w:themeColor="text1"/>
        </w:rPr>
        <w:t>-</w:t>
      </w:r>
      <w:r w:rsidR="004D6E9D" w:rsidRPr="00575A96">
        <w:rPr>
          <w:rFonts w:ascii="Garamond" w:hAnsi="Garamond" w:cs="Garamond"/>
          <w:color w:val="000000" w:themeColor="text1"/>
        </w:rPr>
        <w:t>type se fait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4D6E9D" w:rsidRPr="00575A96">
        <w:rPr>
          <w:rFonts w:ascii="Garamond" w:hAnsi="Garamond" w:cs="Garamond"/>
          <w:color w:val="000000" w:themeColor="text1"/>
        </w:rPr>
        <w:t>écho des différentes étapes du processus créatif du</w:t>
      </w:r>
      <w:r w:rsidR="00145B14" w:rsidRPr="00575A96">
        <w:rPr>
          <w:rFonts w:ascii="Garamond" w:hAnsi="Garamond" w:cs="Garamond"/>
          <w:color w:val="000000" w:themeColor="text1"/>
        </w:rPr>
        <w:t>·de la</w:t>
      </w:r>
      <w:r w:rsidR="004D6E9D" w:rsidRPr="00575A96">
        <w:rPr>
          <w:rFonts w:ascii="Garamond" w:hAnsi="Garamond" w:cs="Garamond"/>
          <w:color w:val="000000" w:themeColor="text1"/>
        </w:rPr>
        <w:t xml:space="preserve"> </w:t>
      </w:r>
      <w:r w:rsidR="002E7F71" w:rsidRPr="00575A96">
        <w:rPr>
          <w:rFonts w:ascii="Garamond" w:hAnsi="Garamond" w:cs="Garamond"/>
          <w:color w:val="000000" w:themeColor="text1"/>
        </w:rPr>
        <w:t>commissaire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2E7F71" w:rsidRPr="00575A96">
        <w:rPr>
          <w:rFonts w:ascii="Garamond" w:hAnsi="Garamond" w:cs="Garamond"/>
          <w:color w:val="000000" w:themeColor="text1"/>
        </w:rPr>
        <w:t>exposition</w:t>
      </w:r>
      <w:r w:rsidR="004D6E9D" w:rsidRPr="00575A96">
        <w:rPr>
          <w:rFonts w:ascii="Garamond" w:hAnsi="Garamond" w:cs="Garamond"/>
          <w:color w:val="000000" w:themeColor="text1"/>
        </w:rPr>
        <w:t xml:space="preserve">, </w:t>
      </w:r>
      <w:r w:rsidR="00A0547B" w:rsidRPr="00575A96">
        <w:rPr>
          <w:rFonts w:ascii="Garamond" w:hAnsi="Garamond" w:cs="Garamond"/>
          <w:color w:val="000000" w:themeColor="text1"/>
        </w:rPr>
        <w:t>depuis la rédaction de</w:t>
      </w:r>
      <w:r w:rsidR="004D6E9D" w:rsidRPr="00575A96">
        <w:rPr>
          <w:rFonts w:ascii="Garamond" w:hAnsi="Garamond" w:cs="Garamond"/>
          <w:color w:val="000000" w:themeColor="text1"/>
        </w:rPr>
        <w:t xml:space="preserve"> la note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4D6E9D" w:rsidRPr="00575A96">
        <w:rPr>
          <w:rFonts w:ascii="Garamond" w:hAnsi="Garamond" w:cs="Garamond"/>
          <w:color w:val="000000" w:themeColor="text1"/>
        </w:rPr>
        <w:t xml:space="preserve">intention </w:t>
      </w:r>
      <w:r w:rsidR="00C0031C" w:rsidRPr="00575A96">
        <w:rPr>
          <w:rFonts w:ascii="Garamond" w:hAnsi="Garamond" w:cs="Garamond"/>
          <w:color w:val="000000" w:themeColor="text1"/>
        </w:rPr>
        <w:t>visée</w:t>
      </w:r>
      <w:r w:rsidR="004D6E9D" w:rsidRPr="00575A96">
        <w:rPr>
          <w:rFonts w:ascii="Garamond" w:hAnsi="Garamond" w:cs="Garamond"/>
          <w:color w:val="000000" w:themeColor="text1"/>
        </w:rPr>
        <w:t xml:space="preserve"> </w:t>
      </w:r>
      <w:r w:rsidR="00C0031C" w:rsidRPr="00575A96">
        <w:rPr>
          <w:rFonts w:ascii="Garamond" w:hAnsi="Garamond" w:cs="Garamond"/>
          <w:color w:val="000000" w:themeColor="text1"/>
        </w:rPr>
        <w:t xml:space="preserve">en </w:t>
      </w:r>
      <w:r w:rsidR="004D6E9D" w:rsidRPr="00575A96">
        <w:rPr>
          <w:rFonts w:ascii="Garamond" w:hAnsi="Garamond" w:cs="Garamond"/>
          <w:color w:val="000000" w:themeColor="text1"/>
        </w:rPr>
        <w:t xml:space="preserve">Annexe 1 à la mise en espace des œuvres et des objets au sein de </w:t>
      </w:r>
      <w:r w:rsidR="00063788" w:rsidRPr="00575A96">
        <w:rPr>
          <w:rFonts w:ascii="Garamond" w:hAnsi="Garamond" w:cs="Garamond"/>
          <w:color w:val="000000" w:themeColor="text1"/>
        </w:rPr>
        <w:t xml:space="preserve">l’espace mis à disposition par </w:t>
      </w:r>
      <w:r w:rsidR="004D6E9D" w:rsidRPr="00575A96">
        <w:rPr>
          <w:rFonts w:ascii="Garamond" w:hAnsi="Garamond" w:cs="Garamond"/>
          <w:color w:val="000000" w:themeColor="text1"/>
        </w:rPr>
        <w:t>la structure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4D6E9D" w:rsidRPr="00575A96">
        <w:rPr>
          <w:rFonts w:ascii="Garamond" w:hAnsi="Garamond" w:cs="Garamond"/>
          <w:color w:val="000000" w:themeColor="text1"/>
        </w:rPr>
        <w:t>accueil,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4D6E9D" w:rsidRPr="00575A96">
        <w:rPr>
          <w:rFonts w:ascii="Garamond" w:hAnsi="Garamond" w:cs="Garamond"/>
          <w:color w:val="000000" w:themeColor="text1"/>
        </w:rPr>
        <w:t xml:space="preserve">exposition donnant lieu </w:t>
      </w:r>
      <w:r w:rsidR="00C0031C" w:rsidRPr="00575A96">
        <w:rPr>
          <w:rFonts w:ascii="Garamond" w:hAnsi="Garamond" w:cs="Garamond"/>
          <w:color w:val="000000" w:themeColor="text1"/>
        </w:rPr>
        <w:t xml:space="preserve">à </w:t>
      </w:r>
      <w:r w:rsidR="00A0547B" w:rsidRPr="00575A96">
        <w:rPr>
          <w:rFonts w:ascii="Garamond" w:hAnsi="Garamond" w:cs="Garamond"/>
          <w:color w:val="000000" w:themeColor="text1"/>
        </w:rPr>
        <w:t>une</w:t>
      </w:r>
      <w:r w:rsidR="004D6E9D" w:rsidRPr="00575A96">
        <w:rPr>
          <w:rFonts w:ascii="Garamond" w:hAnsi="Garamond" w:cs="Garamond"/>
          <w:color w:val="000000" w:themeColor="text1"/>
        </w:rPr>
        <w:t xml:space="preserve"> cession de droits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="004D6E9D" w:rsidRPr="00575A96">
        <w:rPr>
          <w:rFonts w:ascii="Garamond" w:hAnsi="Garamond" w:cs="Garamond"/>
          <w:color w:val="000000" w:themeColor="text1"/>
        </w:rPr>
        <w:t>auteur.</w:t>
      </w:r>
    </w:p>
    <w:p w14:paraId="1E1A36B1" w14:textId="77777777" w:rsidR="00164019" w:rsidRPr="00575A96" w:rsidRDefault="00164019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09BEE9C9" w14:textId="0D10CD25" w:rsidR="002E7F71" w:rsidRPr="00575A96" w:rsidRDefault="002E7F71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Répondant à la qualification de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exposition comme œuvre </w:t>
      </w:r>
      <w:r w:rsidR="004D6E9D" w:rsidRPr="00575A96">
        <w:rPr>
          <w:rFonts w:ascii="Garamond" w:hAnsi="Garamond" w:cs="Garamond"/>
          <w:color w:val="000000" w:themeColor="text1"/>
        </w:rPr>
        <w:t>originale</w:t>
      </w:r>
      <w:r w:rsidRPr="00575A96">
        <w:rPr>
          <w:rFonts w:ascii="Garamond" w:hAnsi="Garamond" w:cs="Garamond"/>
          <w:color w:val="000000" w:themeColor="text1"/>
        </w:rPr>
        <w:t>, les Articles 3 et 4 prévoient en miroir les modalités de cession des droits du</w:t>
      </w:r>
      <w:r w:rsidR="00145B14" w:rsidRPr="00575A96">
        <w:rPr>
          <w:rFonts w:ascii="Garamond" w:hAnsi="Garamond" w:cs="Garamond"/>
          <w:color w:val="000000" w:themeColor="text1"/>
        </w:rPr>
        <w:t>·de la</w:t>
      </w:r>
      <w:r w:rsidRPr="00575A96">
        <w:rPr>
          <w:rFonts w:ascii="Garamond" w:hAnsi="Garamond" w:cs="Garamond"/>
          <w:color w:val="000000" w:themeColor="text1"/>
        </w:rPr>
        <w:t xml:space="preserve"> commissaire sur son œuvre</w:t>
      </w:r>
      <w:r w:rsidR="004D6E9D" w:rsidRPr="00575A96">
        <w:rPr>
          <w:rFonts w:ascii="Garamond" w:hAnsi="Garamond" w:cs="Garamond"/>
          <w:color w:val="000000" w:themeColor="text1"/>
        </w:rPr>
        <w:t xml:space="preserve"> </w:t>
      </w:r>
      <w:r w:rsidRPr="00575A96">
        <w:rPr>
          <w:rFonts w:ascii="Garamond" w:hAnsi="Garamond" w:cs="Garamond"/>
          <w:color w:val="000000" w:themeColor="text1"/>
        </w:rPr>
        <w:t>mais également</w:t>
      </w:r>
      <w:r w:rsidR="004D6E9D" w:rsidRPr="00575A96">
        <w:rPr>
          <w:rFonts w:ascii="Garamond" w:hAnsi="Garamond" w:cs="Garamond"/>
          <w:color w:val="000000" w:themeColor="text1"/>
        </w:rPr>
        <w:t>,</w:t>
      </w:r>
      <w:r w:rsidRPr="00575A96">
        <w:rPr>
          <w:rFonts w:ascii="Garamond" w:hAnsi="Garamond" w:cs="Garamond"/>
          <w:color w:val="000000" w:themeColor="text1"/>
        </w:rPr>
        <w:t xml:space="preserve"> </w:t>
      </w:r>
      <w:r w:rsidR="004D6E9D" w:rsidRPr="00575A96">
        <w:rPr>
          <w:rFonts w:ascii="Garamond" w:hAnsi="Garamond" w:cs="Garamond"/>
          <w:color w:val="000000" w:themeColor="text1"/>
        </w:rPr>
        <w:t xml:space="preserve">sur option, </w:t>
      </w:r>
      <w:r w:rsidRPr="00575A96">
        <w:rPr>
          <w:rFonts w:ascii="Garamond" w:hAnsi="Garamond" w:cs="Garamond"/>
          <w:color w:val="000000" w:themeColor="text1"/>
        </w:rPr>
        <w:t>sur les textes susceptibles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être créés par le</w:t>
      </w:r>
      <w:r w:rsidR="00145B14" w:rsidRPr="00575A96">
        <w:rPr>
          <w:rFonts w:ascii="Garamond" w:hAnsi="Garamond" w:cs="Garamond"/>
          <w:color w:val="000000" w:themeColor="text1"/>
        </w:rPr>
        <w:t>·la</w:t>
      </w:r>
      <w:r w:rsidRPr="00575A96">
        <w:rPr>
          <w:rFonts w:ascii="Garamond" w:hAnsi="Garamond" w:cs="Garamond"/>
          <w:color w:val="000000" w:themeColor="text1"/>
        </w:rPr>
        <w:t xml:space="preserve"> commissaire dans le cadre de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exposition</w:t>
      </w:r>
      <w:r w:rsidR="00BF59BE" w:rsidRPr="00575A96">
        <w:rPr>
          <w:rFonts w:ascii="Garamond" w:hAnsi="Garamond" w:cs="Garamond"/>
          <w:color w:val="000000" w:themeColor="text1"/>
        </w:rPr>
        <w:t xml:space="preserve"> et, si la structure d’accueil</w:t>
      </w:r>
      <w:r w:rsidR="00A0547B" w:rsidRPr="00575A96">
        <w:rPr>
          <w:rFonts w:ascii="Garamond" w:hAnsi="Garamond" w:cs="Garamond"/>
          <w:color w:val="000000" w:themeColor="text1"/>
        </w:rPr>
        <w:t xml:space="preserve"> le souhaite</w:t>
      </w:r>
      <w:r w:rsidR="00BF59BE" w:rsidRPr="00575A96">
        <w:rPr>
          <w:rFonts w:ascii="Garamond" w:hAnsi="Garamond" w:cs="Garamond"/>
          <w:color w:val="000000" w:themeColor="text1"/>
        </w:rPr>
        <w:t>, les éléments des travaux préparatoires à l’</w:t>
      </w:r>
      <w:r w:rsidR="00C0031C" w:rsidRPr="00575A96">
        <w:rPr>
          <w:rFonts w:ascii="Garamond" w:hAnsi="Garamond" w:cs="Garamond"/>
          <w:color w:val="000000" w:themeColor="text1"/>
        </w:rPr>
        <w:t>e</w:t>
      </w:r>
      <w:r w:rsidR="00BF59BE" w:rsidRPr="00575A96">
        <w:rPr>
          <w:rFonts w:ascii="Garamond" w:hAnsi="Garamond" w:cs="Garamond"/>
          <w:color w:val="000000" w:themeColor="text1"/>
        </w:rPr>
        <w:t>xposition</w:t>
      </w:r>
      <w:r w:rsidRPr="00575A96">
        <w:rPr>
          <w:rFonts w:ascii="Garamond" w:hAnsi="Garamond" w:cs="Garamond"/>
          <w:color w:val="000000" w:themeColor="text1"/>
        </w:rPr>
        <w:t>. En outre,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Article 5 rappelle les prérogatives du</w:t>
      </w:r>
      <w:r w:rsidR="00145B14" w:rsidRPr="00575A96">
        <w:rPr>
          <w:rFonts w:ascii="Garamond" w:hAnsi="Garamond" w:cs="Garamond"/>
          <w:color w:val="000000" w:themeColor="text1"/>
        </w:rPr>
        <w:t>·de la</w:t>
      </w:r>
      <w:r w:rsidRPr="00575A96">
        <w:rPr>
          <w:rFonts w:ascii="Garamond" w:hAnsi="Garamond" w:cs="Garamond"/>
          <w:color w:val="000000" w:themeColor="text1"/>
        </w:rPr>
        <w:t xml:space="preserve"> commissaire en raison du droit moral attaché à son œuvre et les aménagements possibles </w:t>
      </w:r>
      <w:r w:rsidR="00AD0051" w:rsidRPr="00575A96">
        <w:rPr>
          <w:rFonts w:ascii="Garamond" w:hAnsi="Garamond" w:cs="Garamond"/>
          <w:color w:val="000000" w:themeColor="text1"/>
        </w:rPr>
        <w:t>en raison</w:t>
      </w:r>
      <w:r w:rsidRPr="00575A96">
        <w:rPr>
          <w:rFonts w:ascii="Garamond" w:hAnsi="Garamond" w:cs="Garamond"/>
          <w:color w:val="000000" w:themeColor="text1"/>
        </w:rPr>
        <w:t xml:space="preserve"> des contraintes inhérentes à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organisation et </w:t>
      </w:r>
      <w:r w:rsidR="00AD0051" w:rsidRPr="00575A96">
        <w:rPr>
          <w:rFonts w:ascii="Garamond" w:hAnsi="Garamond" w:cs="Garamond"/>
          <w:color w:val="000000" w:themeColor="text1"/>
        </w:rPr>
        <w:t xml:space="preserve">au </w:t>
      </w:r>
      <w:r w:rsidRPr="00575A96">
        <w:rPr>
          <w:rFonts w:ascii="Garamond" w:hAnsi="Garamond" w:cs="Garamond"/>
          <w:color w:val="000000" w:themeColor="text1"/>
        </w:rPr>
        <w:t>déroulement de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exposition. </w:t>
      </w:r>
    </w:p>
    <w:p w14:paraId="7C1B68BB" w14:textId="77777777" w:rsidR="002E7F71" w:rsidRPr="00575A96" w:rsidRDefault="002E7F71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27B5A2D6" w14:textId="7ED0CE6C" w:rsidR="00143616" w:rsidRPr="00575A96" w:rsidRDefault="00143616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i/>
          <w:iCs/>
          <w:color w:val="000000" w:themeColor="text1"/>
        </w:rPr>
        <w:t>Les obligations de la structure d</w:t>
      </w:r>
      <w:r w:rsidR="003B261D" w:rsidRPr="00575A96">
        <w:rPr>
          <w:rFonts w:ascii="Garamond" w:hAnsi="Garamond" w:cs="Garamond"/>
          <w:i/>
          <w:iCs/>
          <w:color w:val="000000" w:themeColor="text1"/>
        </w:rPr>
        <w:t>’</w:t>
      </w:r>
      <w:r w:rsidRPr="00575A96">
        <w:rPr>
          <w:rFonts w:ascii="Garamond" w:hAnsi="Garamond" w:cs="Garamond"/>
          <w:i/>
          <w:iCs/>
          <w:color w:val="000000" w:themeColor="text1"/>
        </w:rPr>
        <w:t>accueil :</w:t>
      </w:r>
    </w:p>
    <w:p w14:paraId="428DCE49" w14:textId="42B731B8" w:rsidR="002E7F71" w:rsidRPr="00575A96" w:rsidRDefault="002E7F71" w:rsidP="002E7F71">
      <w:pPr>
        <w:spacing w:line="276" w:lineRule="auto"/>
        <w:jc w:val="both"/>
        <w:rPr>
          <w:rFonts w:ascii="Garamond" w:eastAsia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La structure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accueil a </w:t>
      </w:r>
      <w:r w:rsidR="00DD5AB9" w:rsidRPr="00575A96">
        <w:rPr>
          <w:rFonts w:ascii="Garamond" w:hAnsi="Garamond" w:cs="Garamond"/>
          <w:color w:val="000000" w:themeColor="text1"/>
        </w:rPr>
        <w:t>quatre</w:t>
      </w:r>
      <w:r w:rsidRPr="00575A96">
        <w:rPr>
          <w:rFonts w:ascii="Garamond" w:hAnsi="Garamond" w:cs="Garamond"/>
          <w:color w:val="000000" w:themeColor="text1"/>
        </w:rPr>
        <w:t xml:space="preserve"> obligations principales : </w:t>
      </w:r>
      <w:bookmarkStart w:id="0" w:name="_GoBack2"/>
      <w:bookmarkEnd w:id="0"/>
    </w:p>
    <w:p w14:paraId="552FA634" w14:textId="2719A3C9" w:rsidR="002E7F71" w:rsidRPr="00575A96" w:rsidRDefault="002E7F71" w:rsidP="002E7F71">
      <w:pPr>
        <w:numPr>
          <w:ilvl w:val="0"/>
          <w:numId w:val="9"/>
        </w:numPr>
        <w:suppressAutoHyphens/>
        <w:spacing w:line="276" w:lineRule="auto"/>
        <w:jc w:val="both"/>
        <w:textAlignment w:val="baseline"/>
        <w:rPr>
          <w:rFonts w:ascii="Garamond" w:eastAsia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permettre la réalisation de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exposition ;</w:t>
      </w:r>
    </w:p>
    <w:p w14:paraId="2007F102" w14:textId="77777777" w:rsidR="002E7F71" w:rsidRPr="00575A96" w:rsidRDefault="002E7F71" w:rsidP="002E7F71">
      <w:pPr>
        <w:numPr>
          <w:ilvl w:val="0"/>
          <w:numId w:val="9"/>
        </w:numPr>
        <w:suppressAutoHyphens/>
        <w:spacing w:line="276" w:lineRule="auto"/>
        <w:jc w:val="both"/>
        <w:textAlignment w:val="baseline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assurer la promotion et la médiation de celle-ci ;</w:t>
      </w:r>
    </w:p>
    <w:p w14:paraId="6BB5A494" w14:textId="4E269CA5" w:rsidR="002E7F71" w:rsidRPr="00575A96" w:rsidRDefault="002E7F71" w:rsidP="002E7F71">
      <w:pPr>
        <w:numPr>
          <w:ilvl w:val="0"/>
          <w:numId w:val="9"/>
        </w:numPr>
        <w:suppressAutoHyphens/>
        <w:spacing w:line="276" w:lineRule="auto"/>
        <w:jc w:val="both"/>
        <w:textAlignment w:val="baseline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lastRenderedPageBreak/>
        <w:t>rémunérer le</w:t>
      </w:r>
      <w:r w:rsidR="00145B14" w:rsidRPr="00575A96">
        <w:rPr>
          <w:rFonts w:ascii="Garamond" w:hAnsi="Garamond" w:cs="Garamond"/>
          <w:color w:val="000000" w:themeColor="text1"/>
        </w:rPr>
        <w:t>·la</w:t>
      </w:r>
      <w:r w:rsidRPr="00575A96">
        <w:rPr>
          <w:rFonts w:ascii="Garamond" w:hAnsi="Garamond" w:cs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exposition</w:t>
      </w:r>
      <w:r w:rsidR="00DD5AB9" w:rsidRPr="00575A96">
        <w:rPr>
          <w:rFonts w:ascii="Garamond" w:hAnsi="Garamond" w:cs="Garamond"/>
          <w:color w:val="000000" w:themeColor="text1"/>
        </w:rPr>
        <w:t> ;</w:t>
      </w:r>
    </w:p>
    <w:p w14:paraId="69EF0585" w14:textId="7D61C02C" w:rsidR="00FB6ABD" w:rsidRPr="00575A96" w:rsidRDefault="00FB6ABD" w:rsidP="002E7F71">
      <w:pPr>
        <w:numPr>
          <w:ilvl w:val="0"/>
          <w:numId w:val="9"/>
        </w:numPr>
        <w:suppressAutoHyphens/>
        <w:spacing w:line="276" w:lineRule="auto"/>
        <w:jc w:val="both"/>
        <w:textAlignment w:val="baseline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s’engage</w:t>
      </w:r>
      <w:r w:rsidR="00DD5AB9" w:rsidRPr="00575A96">
        <w:rPr>
          <w:rFonts w:ascii="Garamond" w:hAnsi="Garamond" w:cs="Garamond"/>
          <w:color w:val="000000" w:themeColor="text1"/>
        </w:rPr>
        <w:t>r</w:t>
      </w:r>
      <w:r w:rsidRPr="00575A96">
        <w:rPr>
          <w:rFonts w:ascii="Garamond" w:hAnsi="Garamond" w:cs="Garamond"/>
          <w:color w:val="000000" w:themeColor="text1"/>
        </w:rPr>
        <w:t xml:space="preserve"> </w:t>
      </w:r>
      <w:r w:rsidR="00DD5AB9" w:rsidRPr="00575A96">
        <w:rPr>
          <w:rFonts w:ascii="Garamond" w:hAnsi="Garamond" w:cs="Garamond"/>
          <w:color w:val="000000" w:themeColor="text1"/>
        </w:rPr>
        <w:t>à</w:t>
      </w:r>
      <w:r w:rsidRPr="00575A96">
        <w:rPr>
          <w:rFonts w:ascii="Garamond" w:hAnsi="Garamond" w:cs="Garamond"/>
          <w:color w:val="000000" w:themeColor="text1"/>
        </w:rPr>
        <w:t xml:space="preserve"> respecter les droits d’auteur qui lui incombent : artistes, scénographes, graphistes, médiateur</w:t>
      </w:r>
      <w:r w:rsidR="00DD5AB9" w:rsidRPr="00575A96">
        <w:rPr>
          <w:rFonts w:ascii="Garamond" w:hAnsi="Garamond" w:cs="Garamond"/>
          <w:color w:val="000000" w:themeColor="text1"/>
        </w:rPr>
        <w:t>·</w:t>
      </w:r>
      <w:r w:rsidRPr="00575A96">
        <w:rPr>
          <w:rFonts w:ascii="Garamond" w:hAnsi="Garamond" w:cs="Garamond"/>
          <w:color w:val="000000" w:themeColor="text1"/>
        </w:rPr>
        <w:t>ice</w:t>
      </w:r>
      <w:r w:rsidR="00DD5AB9" w:rsidRPr="00575A96">
        <w:rPr>
          <w:rFonts w:ascii="Garamond" w:hAnsi="Garamond" w:cs="Garamond"/>
          <w:color w:val="000000" w:themeColor="text1"/>
        </w:rPr>
        <w:t>·</w:t>
      </w:r>
      <w:r w:rsidRPr="00575A96">
        <w:rPr>
          <w:rFonts w:ascii="Garamond" w:hAnsi="Garamond" w:cs="Garamond"/>
          <w:color w:val="000000" w:themeColor="text1"/>
        </w:rPr>
        <w:t>s culturel ou autre prestataire de service</w:t>
      </w:r>
      <w:r w:rsidR="00E35E93">
        <w:rPr>
          <w:rFonts w:ascii="Garamond" w:hAnsi="Garamond" w:cs="Garamond"/>
          <w:color w:val="000000" w:themeColor="text1"/>
        </w:rPr>
        <w:t>s</w:t>
      </w:r>
      <w:r w:rsidRPr="00575A96">
        <w:rPr>
          <w:rFonts w:ascii="Garamond" w:hAnsi="Garamond" w:cs="Garamond"/>
          <w:color w:val="000000" w:themeColor="text1"/>
        </w:rPr>
        <w:t xml:space="preserve"> travaillant à la réalisation du projet.</w:t>
      </w:r>
    </w:p>
    <w:p w14:paraId="3277AD37" w14:textId="77777777" w:rsidR="002E7F71" w:rsidRPr="00575A96" w:rsidRDefault="002E7F71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343CDCBD" w14:textId="5C4EB458" w:rsidR="002E7F71" w:rsidRPr="00575A96" w:rsidRDefault="002E7F71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Par ailleurs, les parties s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engagent à des obligations réciproques en vertu de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Article </w:t>
      </w:r>
      <w:r w:rsidR="00453A50" w:rsidRPr="00575A96">
        <w:rPr>
          <w:rFonts w:ascii="Garamond" w:hAnsi="Garamond" w:cs="Garamond"/>
          <w:color w:val="000000" w:themeColor="text1"/>
        </w:rPr>
        <w:t>2</w:t>
      </w:r>
      <w:r w:rsidRPr="00575A96">
        <w:rPr>
          <w:rFonts w:ascii="Garamond" w:hAnsi="Garamond" w:cs="Garamond"/>
          <w:color w:val="000000" w:themeColor="text1"/>
        </w:rPr>
        <w:t xml:space="preserve">. </w:t>
      </w:r>
    </w:p>
    <w:p w14:paraId="1DED1C9F" w14:textId="77777777" w:rsidR="002E7F71" w:rsidRPr="00575A96" w:rsidRDefault="002E7F71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304417B5" w14:textId="1BC3C3DE" w:rsidR="00C54F13" w:rsidRPr="00575A96" w:rsidRDefault="002E7F71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Le défaut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exécution de ses obligations par </w:t>
      </w:r>
      <w:r w:rsidR="002D3414" w:rsidRPr="00575A96">
        <w:rPr>
          <w:rFonts w:ascii="Garamond" w:hAnsi="Garamond" w:cs="Garamond"/>
          <w:color w:val="000000" w:themeColor="text1"/>
        </w:rPr>
        <w:t>l’</w:t>
      </w:r>
      <w:r w:rsidRPr="00575A96">
        <w:rPr>
          <w:rFonts w:ascii="Garamond" w:hAnsi="Garamond" w:cs="Garamond"/>
          <w:color w:val="000000" w:themeColor="text1"/>
        </w:rPr>
        <w:t>une des parties au contrat peut donner lieu à la résolution du présent contrat par la partie non défaillante, selon les modalités détaillées à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 xml:space="preserve">Article 8. </w:t>
      </w:r>
    </w:p>
    <w:p w14:paraId="58B4095C" w14:textId="77777777" w:rsidR="002E7F71" w:rsidRPr="00575A96" w:rsidRDefault="002E7F71" w:rsidP="002E7F71">
      <w:pPr>
        <w:spacing w:line="276" w:lineRule="auto"/>
        <w:jc w:val="both"/>
        <w:rPr>
          <w:rFonts w:ascii="Garamond" w:hAnsi="Garamond" w:cs="Garamond"/>
          <w:color w:val="000000" w:themeColor="text1"/>
        </w:rPr>
      </w:pPr>
    </w:p>
    <w:p w14:paraId="0DD7F141" w14:textId="5CE2C599" w:rsidR="002E7F71" w:rsidRPr="00575A96" w:rsidRDefault="002E7F71" w:rsidP="002E7F71">
      <w:pPr>
        <w:widowControl w:val="0"/>
        <w:spacing w:line="276" w:lineRule="auto"/>
        <w:jc w:val="both"/>
        <w:rPr>
          <w:rFonts w:ascii="Garamond" w:hAnsi="Garamond" w:cs="Garamond"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Enfin, le présent modèle inclut une ébauche des modalités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action dont l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articulation et le contenu visent à identifier les bonnes pratiques en termes de commissariat, cette proposition étant basée sur des recherches effectuées autour de contrats existants, de cas pratiques et de</w:t>
      </w:r>
      <w:r w:rsidR="00164019" w:rsidRPr="00575A96">
        <w:rPr>
          <w:rFonts w:ascii="Garamond" w:hAnsi="Garamond" w:cs="Garamond"/>
          <w:color w:val="000000" w:themeColor="text1"/>
        </w:rPr>
        <w:t>s</w:t>
      </w:r>
      <w:r w:rsidRPr="00575A96">
        <w:rPr>
          <w:rFonts w:ascii="Garamond" w:hAnsi="Garamond" w:cs="Garamond"/>
          <w:color w:val="000000" w:themeColor="text1"/>
        </w:rPr>
        <w:t xml:space="preserve"> retours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expérience.</w:t>
      </w:r>
    </w:p>
    <w:p w14:paraId="1769733F" w14:textId="77777777" w:rsidR="00AD683E" w:rsidRPr="00575A96" w:rsidRDefault="00AD683E" w:rsidP="003F6ED3">
      <w:pPr>
        <w:jc w:val="center"/>
        <w:rPr>
          <w:rFonts w:ascii="Garamond" w:hAnsi="Garamond"/>
          <w:b/>
          <w:bCs/>
          <w:smallCaps/>
          <w:color w:val="000000" w:themeColor="text1"/>
          <w:sz w:val="28"/>
          <w:szCs w:val="28"/>
        </w:rPr>
        <w:sectPr w:rsidR="00AD683E" w:rsidRPr="00575A96" w:rsidSect="000E1BE3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F40160" w14:textId="36B21637" w:rsidR="00407D31" w:rsidRPr="00575A96" w:rsidRDefault="00407D31" w:rsidP="00407D31">
      <w:pPr>
        <w:jc w:val="center"/>
        <w:rPr>
          <w:rFonts w:ascii="Garamond" w:hAnsi="Garamond"/>
          <w:b/>
          <w:bCs/>
          <w:smallCaps/>
          <w:color w:val="000000" w:themeColor="text1"/>
          <w:sz w:val="28"/>
          <w:szCs w:val="28"/>
        </w:rPr>
      </w:pPr>
      <w:r w:rsidRPr="00575A96">
        <w:rPr>
          <w:rFonts w:ascii="Garamond" w:hAnsi="Garamond"/>
          <w:b/>
          <w:bCs/>
          <w:smallCaps/>
          <w:color w:val="000000" w:themeColor="text1"/>
          <w:sz w:val="28"/>
          <w:szCs w:val="28"/>
        </w:rPr>
        <w:lastRenderedPageBreak/>
        <w:t xml:space="preserve">Contrat type à destination du·de la </w:t>
      </w:r>
      <w:r w:rsidR="00087A1F" w:rsidRPr="00575A96">
        <w:rPr>
          <w:rFonts w:ascii="Garamond" w:hAnsi="Garamond"/>
          <w:b/>
          <w:bCs/>
          <w:smallCaps/>
          <w:color w:val="000000" w:themeColor="text1"/>
          <w:sz w:val="28"/>
          <w:szCs w:val="28"/>
        </w:rPr>
        <w:t xml:space="preserve">commissaire </w:t>
      </w:r>
      <w:r w:rsidRPr="00575A96">
        <w:rPr>
          <w:rFonts w:ascii="Garamond" w:hAnsi="Garamond"/>
          <w:b/>
          <w:bCs/>
          <w:smallCaps/>
          <w:color w:val="000000" w:themeColor="text1"/>
          <w:sz w:val="28"/>
          <w:szCs w:val="28"/>
        </w:rPr>
        <w:t xml:space="preserve">d’exposition </w:t>
      </w:r>
      <w:r w:rsidR="00087A1F" w:rsidRPr="00575A96">
        <w:rPr>
          <w:rFonts w:ascii="Garamond" w:hAnsi="Garamond"/>
          <w:b/>
          <w:bCs/>
          <w:smallCaps/>
          <w:color w:val="000000" w:themeColor="text1"/>
          <w:sz w:val="28"/>
          <w:szCs w:val="28"/>
        </w:rPr>
        <w:t>i</w:t>
      </w:r>
      <w:r w:rsidRPr="00575A96">
        <w:rPr>
          <w:rFonts w:ascii="Garamond" w:hAnsi="Garamond"/>
          <w:b/>
          <w:bCs/>
          <w:smallCaps/>
          <w:color w:val="000000" w:themeColor="text1"/>
          <w:sz w:val="28"/>
          <w:szCs w:val="28"/>
        </w:rPr>
        <w:t>ndépendant·e</w:t>
      </w:r>
    </w:p>
    <w:p w14:paraId="1D3688A0" w14:textId="77777777" w:rsidR="003F6ED3" w:rsidRPr="00575A96" w:rsidRDefault="003F6ED3" w:rsidP="00407D31">
      <w:pPr>
        <w:rPr>
          <w:rFonts w:ascii="Garamond" w:hAnsi="Garamond"/>
          <w:b/>
          <w:bCs/>
          <w:smallCaps/>
          <w:color w:val="000000" w:themeColor="text1"/>
        </w:rPr>
      </w:pPr>
    </w:p>
    <w:p w14:paraId="7416F93D" w14:textId="77777777" w:rsidR="00145482" w:rsidRPr="00575A96" w:rsidRDefault="00145482" w:rsidP="0090069E">
      <w:pPr>
        <w:rPr>
          <w:rFonts w:ascii="Garamond" w:hAnsi="Garamond"/>
          <w:b/>
          <w:bCs/>
          <w:smallCaps/>
          <w:color w:val="000000" w:themeColor="text1"/>
        </w:rPr>
      </w:pPr>
    </w:p>
    <w:p w14:paraId="4E97B897" w14:textId="0FCAD9EC" w:rsidR="0090069E" w:rsidRPr="00575A96" w:rsidRDefault="0090069E" w:rsidP="0090069E">
      <w:pPr>
        <w:rPr>
          <w:rFonts w:ascii="Garamond" w:hAnsi="Garamond"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t>Entre</w:t>
      </w:r>
    </w:p>
    <w:p w14:paraId="1FFD803E" w14:textId="77777777" w:rsidR="0090069E" w:rsidRPr="00575A96" w:rsidRDefault="0090069E" w:rsidP="0090069E">
      <w:pPr>
        <w:rPr>
          <w:rFonts w:ascii="Garamond" w:hAnsi="Garamond"/>
          <w:color w:val="000000" w:themeColor="text1"/>
        </w:rPr>
      </w:pPr>
    </w:p>
    <w:p w14:paraId="7D3EA109" w14:textId="63DB53E5" w:rsidR="0090069E" w:rsidRPr="00575A96" w:rsidRDefault="0090069E" w:rsidP="00E7001D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 xml:space="preserve">dénomination </w:t>
      </w:r>
      <w:r w:rsidR="00C2572C" w:rsidRPr="00575A96">
        <w:rPr>
          <w:rFonts w:ascii="Garamond" w:hAnsi="Garamond"/>
          <w:color w:val="000000" w:themeColor="text1"/>
          <w:highlight w:val="yellow"/>
        </w:rPr>
        <w:t xml:space="preserve">et informations relatives à </w:t>
      </w:r>
      <w:r w:rsidRPr="00575A96">
        <w:rPr>
          <w:rFonts w:ascii="Garamond" w:hAnsi="Garamond"/>
          <w:color w:val="000000" w:themeColor="text1"/>
          <w:highlight w:val="yellow"/>
        </w:rPr>
        <w:t>la Structure d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Pr="00575A96">
        <w:rPr>
          <w:rFonts w:ascii="Garamond" w:hAnsi="Garamond"/>
          <w:color w:val="000000" w:themeColor="text1"/>
          <w:highlight w:val="yellow"/>
        </w:rPr>
        <w:t>accueil</w:t>
      </w:r>
      <w:r w:rsidRPr="00575A96">
        <w:rPr>
          <w:rFonts w:ascii="Garamond" w:hAnsi="Garamond"/>
          <w:color w:val="000000" w:themeColor="text1"/>
        </w:rPr>
        <w:t>]</w:t>
      </w:r>
    </w:p>
    <w:p w14:paraId="5238DA30" w14:textId="6A173256" w:rsidR="0090069E" w:rsidRPr="00575A96" w:rsidRDefault="0090069E" w:rsidP="0090069E">
      <w:pPr>
        <w:rPr>
          <w:rFonts w:ascii="Garamond" w:hAnsi="Garamond"/>
          <w:b/>
          <w:bCs/>
          <w:color w:val="000000" w:themeColor="text1"/>
        </w:rPr>
      </w:pPr>
    </w:p>
    <w:p w14:paraId="26AC96AF" w14:textId="3D2781E8" w:rsidR="0090069E" w:rsidRPr="00575A96" w:rsidRDefault="0090069E" w:rsidP="0090069E">
      <w:pPr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Ci-après dénommée la « </w:t>
      </w:r>
      <w:r w:rsidRPr="00575A96">
        <w:rPr>
          <w:rFonts w:ascii="Garamond" w:hAnsi="Garamond"/>
          <w:b/>
          <w:bCs/>
          <w:color w:val="000000" w:themeColor="text1"/>
        </w:rPr>
        <w:t>Structure d</w:t>
      </w:r>
      <w:r w:rsidR="003B261D" w:rsidRPr="00575A96">
        <w:rPr>
          <w:rFonts w:ascii="Garamond" w:hAnsi="Garamond"/>
          <w:b/>
          <w:bCs/>
          <w:color w:val="000000" w:themeColor="text1"/>
        </w:rPr>
        <w:t>’</w:t>
      </w:r>
      <w:r w:rsidRPr="00575A96">
        <w:rPr>
          <w:rFonts w:ascii="Garamond" w:hAnsi="Garamond"/>
          <w:b/>
          <w:bCs/>
          <w:color w:val="000000" w:themeColor="text1"/>
        </w:rPr>
        <w:t>accueil</w:t>
      </w:r>
      <w:r w:rsidRPr="00575A96">
        <w:rPr>
          <w:rFonts w:ascii="Garamond" w:hAnsi="Garamond"/>
          <w:color w:val="000000" w:themeColor="text1"/>
        </w:rPr>
        <w:t xml:space="preserve"> » </w:t>
      </w:r>
    </w:p>
    <w:p w14:paraId="510F74C0" w14:textId="76F9C9A0" w:rsidR="0090069E" w:rsidRPr="00575A96" w:rsidRDefault="0090069E" w:rsidP="00E7001D">
      <w:pPr>
        <w:jc w:val="right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>D</w:t>
      </w:r>
      <w:r w:rsidR="003B261D" w:rsidRPr="00575A96">
        <w:rPr>
          <w:rFonts w:ascii="Garamond" w:hAnsi="Garamond"/>
          <w:i/>
          <w:iCs/>
          <w:color w:val="000000" w:themeColor="text1"/>
        </w:rPr>
        <w:t>’</w:t>
      </w:r>
      <w:r w:rsidRPr="00575A96">
        <w:rPr>
          <w:rFonts w:ascii="Garamond" w:hAnsi="Garamond"/>
          <w:i/>
          <w:iCs/>
          <w:color w:val="000000" w:themeColor="text1"/>
        </w:rPr>
        <w:t>une part</w:t>
      </w:r>
    </w:p>
    <w:p w14:paraId="0CAA593C" w14:textId="05A1E048" w:rsidR="0090069E" w:rsidRPr="00FC0A66" w:rsidRDefault="0090069E" w:rsidP="0090069E">
      <w:pPr>
        <w:rPr>
          <w:rFonts w:ascii="Garamond" w:hAnsi="Garamond"/>
          <w:b/>
          <w:bCs/>
          <w:smallCaps/>
          <w:color w:val="000000" w:themeColor="text1"/>
        </w:rPr>
      </w:pPr>
      <w:r w:rsidRPr="00FC0A66">
        <w:rPr>
          <w:rFonts w:ascii="Garamond" w:hAnsi="Garamond"/>
          <w:b/>
          <w:bCs/>
          <w:smallCaps/>
          <w:color w:val="000000" w:themeColor="text1"/>
        </w:rPr>
        <w:t xml:space="preserve">Et </w:t>
      </w:r>
    </w:p>
    <w:p w14:paraId="43AB8516" w14:textId="4E5D0699" w:rsidR="0090069E" w:rsidRPr="00575A96" w:rsidRDefault="0090069E" w:rsidP="0090069E">
      <w:pPr>
        <w:rPr>
          <w:rFonts w:ascii="Garamond" w:hAnsi="Garamond"/>
          <w:b/>
          <w:bCs/>
          <w:color w:val="000000" w:themeColor="text1"/>
        </w:rPr>
      </w:pPr>
    </w:p>
    <w:p w14:paraId="7859DCA8" w14:textId="262B9324" w:rsidR="0090069E" w:rsidRPr="00575A96" w:rsidRDefault="0090069E" w:rsidP="0090069E">
      <w:pPr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 xml:space="preserve">nom </w:t>
      </w:r>
      <w:r w:rsidR="00C2572C" w:rsidRPr="00575A96">
        <w:rPr>
          <w:rFonts w:ascii="Garamond" w:hAnsi="Garamond"/>
          <w:color w:val="000000" w:themeColor="text1"/>
          <w:highlight w:val="yellow"/>
        </w:rPr>
        <w:t>et informations relatives au</w:t>
      </w:r>
      <w:r w:rsidR="00145B14" w:rsidRPr="00575A96">
        <w:rPr>
          <w:rFonts w:ascii="Garamond" w:hAnsi="Garamond"/>
          <w:color w:val="000000" w:themeColor="text1"/>
          <w:highlight w:val="yellow"/>
        </w:rPr>
        <w:t>·à la</w:t>
      </w:r>
      <w:r w:rsidR="00C2572C" w:rsidRPr="00575A96">
        <w:rPr>
          <w:rFonts w:ascii="Garamond" w:hAnsi="Garamond"/>
          <w:color w:val="000000" w:themeColor="text1"/>
          <w:highlight w:val="yellow"/>
        </w:rPr>
        <w:t xml:space="preserve"> </w:t>
      </w:r>
      <w:r w:rsidRPr="00575A96">
        <w:rPr>
          <w:rFonts w:ascii="Garamond" w:hAnsi="Garamond"/>
          <w:color w:val="000000" w:themeColor="text1"/>
          <w:highlight w:val="yellow"/>
        </w:rPr>
        <w:t>Commissaire d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Pr="00575A96">
        <w:rPr>
          <w:rFonts w:ascii="Garamond" w:hAnsi="Garamond"/>
          <w:color w:val="000000" w:themeColor="text1"/>
          <w:highlight w:val="yellow"/>
        </w:rPr>
        <w:t>exposition</w:t>
      </w:r>
      <w:r w:rsidR="00C2572C" w:rsidRPr="00575A96">
        <w:rPr>
          <w:rFonts w:ascii="Garamond" w:hAnsi="Garamond"/>
          <w:color w:val="000000" w:themeColor="text1"/>
        </w:rPr>
        <w:t>]</w:t>
      </w:r>
    </w:p>
    <w:p w14:paraId="2A731B2F" w14:textId="77777777" w:rsidR="0090069E" w:rsidRPr="00575A96" w:rsidRDefault="0090069E" w:rsidP="0090069E">
      <w:pPr>
        <w:rPr>
          <w:rFonts w:ascii="Garamond" w:hAnsi="Garamond"/>
          <w:b/>
          <w:bCs/>
          <w:color w:val="000000" w:themeColor="text1"/>
        </w:rPr>
      </w:pPr>
    </w:p>
    <w:p w14:paraId="56C24A03" w14:textId="10C92038" w:rsidR="0090069E" w:rsidRPr="00575A96" w:rsidRDefault="0090069E" w:rsidP="0090069E">
      <w:pPr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Ci-après dénommé</w:t>
      </w:r>
      <w:r w:rsidR="00063788" w:rsidRPr="00575A96">
        <w:rPr>
          <w:rFonts w:ascii="Garamond" w:hAnsi="Garamond"/>
          <w:color w:val="000000" w:themeColor="text1"/>
        </w:rPr>
        <w:t>·e</w:t>
      </w:r>
      <w:r w:rsidRPr="00575A96">
        <w:rPr>
          <w:rFonts w:ascii="Garamond" w:hAnsi="Garamond"/>
          <w:color w:val="000000" w:themeColor="text1"/>
        </w:rPr>
        <w:t xml:space="preserve"> le</w:t>
      </w:r>
      <w:r w:rsidR="00145B14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« </w:t>
      </w:r>
      <w:r w:rsidRPr="00575A96">
        <w:rPr>
          <w:rFonts w:ascii="Garamond" w:hAnsi="Garamond"/>
          <w:b/>
          <w:bCs/>
          <w:color w:val="000000" w:themeColor="text1"/>
        </w:rPr>
        <w:t>Commissaire d</w:t>
      </w:r>
      <w:r w:rsidR="003B261D" w:rsidRPr="00575A96">
        <w:rPr>
          <w:rFonts w:ascii="Garamond" w:hAnsi="Garamond"/>
          <w:b/>
          <w:bCs/>
          <w:color w:val="000000" w:themeColor="text1"/>
        </w:rPr>
        <w:t>’</w:t>
      </w:r>
      <w:r w:rsidRPr="00575A96">
        <w:rPr>
          <w:rFonts w:ascii="Garamond" w:hAnsi="Garamond"/>
          <w:b/>
          <w:bCs/>
          <w:color w:val="000000" w:themeColor="text1"/>
        </w:rPr>
        <w:t>exposition</w:t>
      </w:r>
      <w:r w:rsidRPr="00575A96">
        <w:rPr>
          <w:rFonts w:ascii="Garamond" w:hAnsi="Garamond"/>
          <w:color w:val="000000" w:themeColor="text1"/>
        </w:rPr>
        <w:t xml:space="preserve"> » </w:t>
      </w:r>
    </w:p>
    <w:p w14:paraId="769E28EE" w14:textId="0A8E408B" w:rsidR="0090069E" w:rsidRPr="00575A96" w:rsidRDefault="0090069E" w:rsidP="0090069E">
      <w:pPr>
        <w:jc w:val="right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>D</w:t>
      </w:r>
      <w:r w:rsidR="003B261D" w:rsidRPr="00575A96">
        <w:rPr>
          <w:rFonts w:ascii="Garamond" w:hAnsi="Garamond"/>
          <w:i/>
          <w:iCs/>
          <w:color w:val="000000" w:themeColor="text1"/>
        </w:rPr>
        <w:t>’</w:t>
      </w:r>
      <w:r w:rsidRPr="00575A96">
        <w:rPr>
          <w:rFonts w:ascii="Garamond" w:hAnsi="Garamond"/>
          <w:i/>
          <w:iCs/>
          <w:color w:val="000000" w:themeColor="text1"/>
        </w:rPr>
        <w:t>autre part</w:t>
      </w:r>
    </w:p>
    <w:p w14:paraId="23D7906A" w14:textId="1FCBEEAD" w:rsidR="0090069E" w:rsidRPr="00575A96" w:rsidRDefault="0090069E" w:rsidP="0090069E">
      <w:pPr>
        <w:jc w:val="right"/>
        <w:rPr>
          <w:rFonts w:ascii="Garamond" w:hAnsi="Garamond"/>
          <w:color w:val="000000" w:themeColor="text1"/>
        </w:rPr>
      </w:pPr>
    </w:p>
    <w:p w14:paraId="6058C825" w14:textId="370E0537" w:rsidR="0090069E" w:rsidRPr="00575A96" w:rsidRDefault="0090069E" w:rsidP="0015049C">
      <w:pPr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Ci-après dénommé</w:t>
      </w:r>
      <w:r w:rsidR="00063788" w:rsidRPr="00575A96">
        <w:rPr>
          <w:rFonts w:ascii="Garamond" w:hAnsi="Garamond"/>
          <w:color w:val="000000" w:themeColor="text1"/>
        </w:rPr>
        <w:t>·e·</w:t>
      </w:r>
      <w:r w:rsidRPr="00575A96">
        <w:rPr>
          <w:rFonts w:ascii="Garamond" w:hAnsi="Garamond"/>
          <w:color w:val="000000" w:themeColor="text1"/>
        </w:rPr>
        <w:t>s collectivement les « </w:t>
      </w:r>
      <w:r w:rsidRPr="00575A96">
        <w:rPr>
          <w:rFonts w:ascii="Garamond" w:hAnsi="Garamond"/>
          <w:b/>
          <w:bCs/>
          <w:color w:val="000000" w:themeColor="text1"/>
        </w:rPr>
        <w:t>parties</w:t>
      </w:r>
      <w:r w:rsidRPr="00575A96">
        <w:rPr>
          <w:rFonts w:ascii="Garamond" w:hAnsi="Garamond"/>
          <w:color w:val="000000" w:themeColor="text1"/>
        </w:rPr>
        <w:t> » et individuellement la « </w:t>
      </w:r>
      <w:r w:rsidRPr="00575A96">
        <w:rPr>
          <w:rFonts w:ascii="Garamond" w:hAnsi="Garamond"/>
          <w:b/>
          <w:bCs/>
          <w:color w:val="000000" w:themeColor="text1"/>
        </w:rPr>
        <w:t>partie</w:t>
      </w:r>
      <w:r w:rsidRPr="00575A96">
        <w:rPr>
          <w:rFonts w:ascii="Garamond" w:hAnsi="Garamond"/>
          <w:color w:val="000000" w:themeColor="text1"/>
        </w:rPr>
        <w:t> »</w:t>
      </w:r>
    </w:p>
    <w:p w14:paraId="27CBA116" w14:textId="77777777" w:rsidR="0015049C" w:rsidRPr="00575A96" w:rsidRDefault="0015049C" w:rsidP="0015049C">
      <w:pPr>
        <w:jc w:val="center"/>
        <w:rPr>
          <w:rFonts w:ascii="Garamond" w:hAnsi="Garamond"/>
          <w:b/>
          <w:bCs/>
          <w:i/>
          <w:iCs/>
          <w:smallCaps/>
          <w:color w:val="000000" w:themeColor="text1"/>
          <w:sz w:val="28"/>
          <w:szCs w:val="28"/>
        </w:rPr>
      </w:pPr>
    </w:p>
    <w:p w14:paraId="1B2C4B7E" w14:textId="630CC988" w:rsidR="00FD5A7A" w:rsidRPr="00575A96" w:rsidRDefault="00633A12" w:rsidP="0015049C">
      <w:pPr>
        <w:jc w:val="center"/>
        <w:rPr>
          <w:rFonts w:ascii="Garamond" w:hAnsi="Garamond"/>
          <w:b/>
          <w:bCs/>
          <w:i/>
          <w:iCs/>
          <w:smallCaps/>
          <w:color w:val="000000" w:themeColor="text1"/>
          <w:sz w:val="28"/>
          <w:szCs w:val="28"/>
        </w:rPr>
      </w:pPr>
      <w:r w:rsidRPr="00575A96">
        <w:rPr>
          <w:rFonts w:ascii="Garamond" w:hAnsi="Garamond"/>
          <w:b/>
          <w:bCs/>
          <w:i/>
          <w:iCs/>
          <w:smallCaps/>
          <w:color w:val="000000" w:themeColor="text1"/>
          <w:sz w:val="28"/>
          <w:szCs w:val="28"/>
        </w:rPr>
        <w:t>Étant préalablement rappelé que</w:t>
      </w:r>
      <w:r w:rsidR="00AD683E" w:rsidRPr="00575A96">
        <w:rPr>
          <w:rFonts w:ascii="Garamond" w:hAnsi="Garamond"/>
          <w:b/>
          <w:bCs/>
          <w:i/>
          <w:iCs/>
          <w:smallCaps/>
          <w:color w:val="000000" w:themeColor="text1"/>
          <w:sz w:val="28"/>
          <w:szCs w:val="28"/>
        </w:rPr>
        <w:t xml:space="preserve"> </w:t>
      </w:r>
      <w:r w:rsidR="00AD683E" w:rsidRPr="00575A96">
        <w:rPr>
          <w:rStyle w:val="Appelnotedebasdep"/>
          <w:rFonts w:ascii="Garamond" w:hAnsi="Garamond"/>
          <w:b/>
          <w:bCs/>
          <w:i/>
          <w:iCs/>
          <w:smallCaps/>
          <w:color w:val="000000" w:themeColor="text1"/>
          <w:sz w:val="28"/>
          <w:szCs w:val="28"/>
        </w:rPr>
        <w:footnoteReference w:id="3"/>
      </w:r>
      <w:r w:rsidRPr="00575A96">
        <w:rPr>
          <w:rFonts w:ascii="Garamond" w:hAnsi="Garamond"/>
          <w:b/>
          <w:bCs/>
          <w:i/>
          <w:iCs/>
          <w:smallCaps/>
          <w:color w:val="000000" w:themeColor="text1"/>
          <w:sz w:val="28"/>
          <w:szCs w:val="28"/>
        </w:rPr>
        <w:t>:</w:t>
      </w:r>
    </w:p>
    <w:p w14:paraId="47B0C501" w14:textId="77777777" w:rsidR="0015049C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</w:p>
    <w:p w14:paraId="0D58E500" w14:textId="20332794" w:rsidR="00FD5A7A" w:rsidRPr="00575A96" w:rsidRDefault="0015049C" w:rsidP="0015049C">
      <w:pPr>
        <w:tabs>
          <w:tab w:val="center" w:pos="4536"/>
        </w:tabs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 xml:space="preserve">Présentation de la </w:t>
      </w:r>
      <w:r w:rsidR="00F14F38" w:rsidRPr="00575A96">
        <w:rPr>
          <w:rFonts w:ascii="Garamond" w:hAnsi="Garamond"/>
          <w:color w:val="000000" w:themeColor="text1"/>
          <w:highlight w:val="yellow"/>
        </w:rPr>
        <w:t>S</w:t>
      </w:r>
      <w:r w:rsidRPr="00575A96">
        <w:rPr>
          <w:rFonts w:ascii="Garamond" w:hAnsi="Garamond"/>
          <w:color w:val="000000" w:themeColor="text1"/>
          <w:highlight w:val="yellow"/>
        </w:rPr>
        <w:t>tructure d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Pr="00575A96">
        <w:rPr>
          <w:rFonts w:ascii="Garamond" w:hAnsi="Garamond"/>
          <w:color w:val="000000" w:themeColor="text1"/>
          <w:highlight w:val="yellow"/>
        </w:rPr>
        <w:t>accueil</w:t>
      </w:r>
      <w:r w:rsidRPr="00575A96">
        <w:rPr>
          <w:rFonts w:ascii="Garamond" w:hAnsi="Garamond"/>
          <w:smallCaps/>
          <w:color w:val="000000" w:themeColor="text1"/>
        </w:rPr>
        <w:t>]</w:t>
      </w:r>
    </w:p>
    <w:p w14:paraId="271C4DF3" w14:textId="77777777" w:rsidR="0015049C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</w:p>
    <w:p w14:paraId="2655E005" w14:textId="400DCC94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>Présentation du</w:t>
      </w:r>
      <w:r w:rsidR="00145B14" w:rsidRPr="00575A96">
        <w:rPr>
          <w:rFonts w:ascii="Garamond" w:hAnsi="Garamond"/>
          <w:color w:val="000000" w:themeColor="text1"/>
          <w:highlight w:val="yellow"/>
        </w:rPr>
        <w:t>·de la</w:t>
      </w:r>
      <w:r w:rsidRPr="00575A96">
        <w:rPr>
          <w:rFonts w:ascii="Garamond" w:hAnsi="Garamond"/>
          <w:color w:val="000000" w:themeColor="text1"/>
          <w:highlight w:val="yellow"/>
        </w:rPr>
        <w:t xml:space="preserve"> </w:t>
      </w:r>
      <w:r w:rsidR="00F14F38" w:rsidRPr="00575A96">
        <w:rPr>
          <w:rFonts w:ascii="Garamond" w:hAnsi="Garamond"/>
          <w:color w:val="000000" w:themeColor="text1"/>
          <w:highlight w:val="yellow"/>
        </w:rPr>
        <w:t>C</w:t>
      </w:r>
      <w:r w:rsidRPr="00575A96">
        <w:rPr>
          <w:rFonts w:ascii="Garamond" w:hAnsi="Garamond"/>
          <w:color w:val="000000" w:themeColor="text1"/>
          <w:highlight w:val="yellow"/>
        </w:rPr>
        <w:t>ommissaire d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Pr="00575A96">
        <w:rPr>
          <w:rFonts w:ascii="Garamond" w:hAnsi="Garamond"/>
          <w:color w:val="000000" w:themeColor="text1"/>
          <w:highlight w:val="yellow"/>
        </w:rPr>
        <w:t>exposition</w:t>
      </w:r>
      <w:r w:rsidRPr="00575A96">
        <w:rPr>
          <w:rFonts w:ascii="Garamond" w:hAnsi="Garamond"/>
          <w:color w:val="000000" w:themeColor="text1"/>
        </w:rPr>
        <w:t>]</w:t>
      </w:r>
    </w:p>
    <w:p w14:paraId="419119F1" w14:textId="77777777" w:rsidR="0015049C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</w:p>
    <w:p w14:paraId="33063215" w14:textId="6CD10CCB" w:rsidR="00277287" w:rsidRPr="00575A96" w:rsidRDefault="00277287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>Préciser en détails les modalités selon lesquelles les parties se sont rapprochées</w:t>
      </w:r>
      <w:r w:rsidRPr="00575A96">
        <w:rPr>
          <w:rFonts w:ascii="Garamond" w:hAnsi="Garamond"/>
          <w:color w:val="000000" w:themeColor="text1"/>
        </w:rPr>
        <w:t>].</w:t>
      </w:r>
    </w:p>
    <w:p w14:paraId="2AE4AFD3" w14:textId="1EF24572" w:rsidR="00277287" w:rsidRPr="00575A96" w:rsidRDefault="00277287" w:rsidP="00FD5A7A">
      <w:pPr>
        <w:jc w:val="both"/>
        <w:rPr>
          <w:rFonts w:ascii="Garamond" w:hAnsi="Garamond"/>
          <w:color w:val="000000" w:themeColor="text1"/>
        </w:rPr>
      </w:pPr>
    </w:p>
    <w:p w14:paraId="74358094" w14:textId="690B1C09" w:rsidR="008B5C42" w:rsidRPr="00575A96" w:rsidRDefault="00277287" w:rsidP="008B6AC0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A </w:t>
      </w:r>
      <w:r w:rsidR="0015049C" w:rsidRPr="00575A96">
        <w:rPr>
          <w:rFonts w:ascii="Garamond" w:hAnsi="Garamond"/>
          <w:color w:val="000000" w:themeColor="text1"/>
        </w:rPr>
        <w:t>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occasion d</w:t>
      </w:r>
      <w:r w:rsidRPr="00575A96">
        <w:rPr>
          <w:rFonts w:ascii="Garamond" w:hAnsi="Garamond"/>
          <w:color w:val="000000" w:themeColor="text1"/>
        </w:rPr>
        <w:t xml:space="preserve">e ces </w:t>
      </w:r>
      <w:r w:rsidR="0015049C" w:rsidRPr="00575A96">
        <w:rPr>
          <w:rFonts w:ascii="Garamond" w:hAnsi="Garamond"/>
          <w:color w:val="000000" w:themeColor="text1"/>
        </w:rPr>
        <w:t>échanges</w:t>
      </w:r>
      <w:r w:rsidRPr="00575A96">
        <w:rPr>
          <w:rFonts w:ascii="Garamond" w:hAnsi="Garamond"/>
          <w:color w:val="000000" w:themeColor="text1"/>
        </w:rPr>
        <w:t xml:space="preserve">, </w:t>
      </w:r>
      <w:r w:rsidR="0015049C" w:rsidRPr="00575A96">
        <w:rPr>
          <w:rFonts w:ascii="Garamond" w:hAnsi="Garamond"/>
          <w:color w:val="000000" w:themeColor="text1"/>
        </w:rPr>
        <w:t>le</w:t>
      </w:r>
      <w:r w:rsidR="00145B14" w:rsidRPr="00575A96">
        <w:rPr>
          <w:rFonts w:ascii="Garamond" w:hAnsi="Garamond"/>
          <w:color w:val="000000" w:themeColor="text1"/>
        </w:rPr>
        <w:t>·la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C</w:t>
      </w:r>
      <w:r w:rsidR="0015049C"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 xml:space="preserve">exposition a proposé à la </w:t>
      </w:r>
      <w:r w:rsidR="00D024C8" w:rsidRPr="00575A96">
        <w:rPr>
          <w:rFonts w:ascii="Garamond" w:hAnsi="Garamond"/>
          <w:color w:val="000000" w:themeColor="text1"/>
        </w:rPr>
        <w:t>S</w:t>
      </w:r>
      <w:r w:rsidR="0015049C"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accueil un projet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 xml:space="preserve">exposition (ci-après </w:t>
      </w:r>
      <w:r w:rsidR="00920043" w:rsidRPr="00575A96">
        <w:rPr>
          <w:rFonts w:ascii="Garamond" w:hAnsi="Garamond"/>
          <w:color w:val="000000" w:themeColor="text1"/>
        </w:rPr>
        <w:t xml:space="preserve">le </w:t>
      </w:r>
      <w:r w:rsidR="0015049C" w:rsidRPr="00575A96">
        <w:rPr>
          <w:rFonts w:ascii="Garamond" w:hAnsi="Garamond"/>
          <w:color w:val="000000" w:themeColor="text1"/>
        </w:rPr>
        <w:t>«</w:t>
      </w:r>
      <w:r w:rsidR="00920043" w:rsidRPr="00575A96">
        <w:rPr>
          <w:rFonts w:ascii="Garamond" w:hAnsi="Garamond"/>
          <w:color w:val="000000" w:themeColor="text1"/>
        </w:rPr>
        <w:t xml:space="preserve"> </w:t>
      </w:r>
      <w:r w:rsidR="00633A12" w:rsidRPr="00575A96">
        <w:rPr>
          <w:rFonts w:ascii="Garamond" w:hAnsi="Garamond"/>
          <w:b/>
          <w:bCs/>
          <w:color w:val="000000" w:themeColor="text1"/>
        </w:rPr>
        <w:t>P</w:t>
      </w:r>
      <w:r w:rsidR="0015049C" w:rsidRPr="00575A96">
        <w:rPr>
          <w:rFonts w:ascii="Garamond" w:hAnsi="Garamond"/>
          <w:b/>
          <w:bCs/>
          <w:color w:val="000000" w:themeColor="text1"/>
        </w:rPr>
        <w:t xml:space="preserve">rojet </w:t>
      </w:r>
      <w:r w:rsidR="0015049C" w:rsidRPr="00575A96">
        <w:rPr>
          <w:rFonts w:ascii="Garamond" w:hAnsi="Garamond"/>
          <w:color w:val="000000" w:themeColor="text1"/>
        </w:rPr>
        <w:t>»)</w:t>
      </w:r>
      <w:r w:rsidRPr="00575A96">
        <w:rPr>
          <w:rFonts w:ascii="Garamond" w:hAnsi="Garamond"/>
          <w:color w:val="000000" w:themeColor="text1"/>
        </w:rPr>
        <w:t xml:space="preserve">, dont les éléments essentiels, </w:t>
      </w:r>
      <w:r w:rsidR="00D41538"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>préalablement à la signature du contrat</w:t>
      </w:r>
      <w:r w:rsidR="00D41538" w:rsidRPr="00575A96">
        <w:rPr>
          <w:rFonts w:ascii="Garamond" w:hAnsi="Garamond"/>
          <w:color w:val="000000" w:themeColor="text1"/>
        </w:rPr>
        <w:t>]</w:t>
      </w:r>
      <w:r w:rsidRPr="00575A96">
        <w:rPr>
          <w:rFonts w:ascii="Garamond" w:hAnsi="Garamond"/>
          <w:color w:val="000000" w:themeColor="text1"/>
        </w:rPr>
        <w:t xml:space="preserve">, sont les suivants : </w:t>
      </w:r>
      <w:r w:rsidR="0015049C" w:rsidRPr="00575A96">
        <w:rPr>
          <w:rFonts w:ascii="Garamond" w:hAnsi="Garamond"/>
          <w:color w:val="000000" w:themeColor="text1"/>
        </w:rPr>
        <w:t>[</w:t>
      </w:r>
      <w:r w:rsidR="0015049C" w:rsidRPr="00575A96">
        <w:rPr>
          <w:rFonts w:ascii="Garamond" w:hAnsi="Garamond"/>
          <w:color w:val="000000" w:themeColor="text1"/>
          <w:highlight w:val="yellow"/>
        </w:rPr>
        <w:t xml:space="preserve">préciser </w:t>
      </w:r>
      <w:r w:rsidRPr="00575A96">
        <w:rPr>
          <w:rFonts w:ascii="Garamond" w:hAnsi="Garamond"/>
          <w:color w:val="000000" w:themeColor="text1"/>
          <w:highlight w:val="yellow"/>
        </w:rPr>
        <w:t>en détail les</w:t>
      </w:r>
      <w:r w:rsidR="0015049C" w:rsidRPr="00575A96">
        <w:rPr>
          <w:rFonts w:ascii="Garamond" w:hAnsi="Garamond"/>
          <w:color w:val="000000" w:themeColor="text1"/>
          <w:highlight w:val="yellow"/>
        </w:rPr>
        <w:t xml:space="preserve"> modalités propres au contrat (titre provisoire, thématique de 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="0015049C" w:rsidRPr="00575A96">
        <w:rPr>
          <w:rFonts w:ascii="Garamond" w:hAnsi="Garamond"/>
          <w:color w:val="000000" w:themeColor="text1"/>
          <w:highlight w:val="yellow"/>
        </w:rPr>
        <w:t>exposition, durée de celle-ci, lieu de 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="0015049C" w:rsidRPr="00575A96">
        <w:rPr>
          <w:rFonts w:ascii="Garamond" w:hAnsi="Garamond"/>
          <w:color w:val="000000" w:themeColor="text1"/>
          <w:highlight w:val="yellow"/>
        </w:rPr>
        <w:t>exposition, etc.)</w:t>
      </w:r>
      <w:r w:rsidR="00EF1A41" w:rsidRPr="00575A96">
        <w:rPr>
          <w:rFonts w:ascii="Garamond" w:hAnsi="Garamond"/>
          <w:color w:val="000000" w:themeColor="text1"/>
          <w:highlight w:val="yellow"/>
        </w:rPr>
        <w:t>]</w:t>
      </w:r>
      <w:r w:rsidRPr="00575A96">
        <w:rPr>
          <w:rFonts w:ascii="Garamond" w:hAnsi="Garamond"/>
          <w:color w:val="000000" w:themeColor="text1"/>
        </w:rPr>
        <w:t xml:space="preserve">, lesquels sont </w:t>
      </w:r>
      <w:r w:rsidR="00082254" w:rsidRPr="00575A96">
        <w:rPr>
          <w:rFonts w:ascii="Garamond" w:hAnsi="Garamond"/>
          <w:color w:val="000000" w:themeColor="text1"/>
        </w:rPr>
        <w:t>précisés</w:t>
      </w:r>
      <w:r w:rsidRPr="00575A96">
        <w:rPr>
          <w:rFonts w:ascii="Garamond" w:hAnsi="Garamond"/>
          <w:color w:val="000000" w:themeColor="text1"/>
        </w:rPr>
        <w:t xml:space="preserve"> dans </w:t>
      </w:r>
      <w:r w:rsidR="0015049C" w:rsidRPr="00575A96">
        <w:rPr>
          <w:rFonts w:ascii="Garamond" w:hAnsi="Garamond"/>
          <w:color w:val="000000" w:themeColor="text1"/>
        </w:rPr>
        <w:t>la note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15049C" w:rsidRPr="00575A96">
        <w:rPr>
          <w:rFonts w:ascii="Garamond" w:hAnsi="Garamond"/>
          <w:color w:val="000000" w:themeColor="text1"/>
        </w:rPr>
        <w:t>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intention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15049C" w:rsidRPr="00575A96">
        <w:rPr>
          <w:rFonts w:ascii="Garamond" w:hAnsi="Garamond"/>
          <w:color w:val="000000" w:themeColor="text1"/>
        </w:rPr>
        <w:t>(</w:t>
      </w:r>
      <w:r w:rsidR="00633A12" w:rsidRPr="00575A96">
        <w:rPr>
          <w:rFonts w:ascii="Garamond" w:hAnsi="Garamond"/>
          <w:b/>
          <w:bCs/>
          <w:color w:val="000000" w:themeColor="text1"/>
        </w:rPr>
        <w:t>A</w:t>
      </w:r>
      <w:r w:rsidR="0015049C" w:rsidRPr="00575A96">
        <w:rPr>
          <w:rFonts w:ascii="Garamond" w:hAnsi="Garamond"/>
          <w:b/>
          <w:bCs/>
          <w:color w:val="000000" w:themeColor="text1"/>
        </w:rPr>
        <w:t>nnexe</w:t>
      </w:r>
      <w:r w:rsidR="00633A12" w:rsidRPr="00575A96">
        <w:rPr>
          <w:rFonts w:ascii="Garamond" w:hAnsi="Garamond"/>
          <w:b/>
          <w:bCs/>
          <w:color w:val="000000" w:themeColor="text1"/>
        </w:rPr>
        <w:t xml:space="preserve"> </w:t>
      </w:r>
      <w:r w:rsidR="0015049C" w:rsidRPr="00575A96">
        <w:rPr>
          <w:rFonts w:ascii="Garamond" w:hAnsi="Garamond"/>
          <w:b/>
          <w:bCs/>
          <w:color w:val="000000" w:themeColor="text1"/>
        </w:rPr>
        <w:t>1</w:t>
      </w:r>
      <w:r w:rsidR="00AD683E" w:rsidRPr="00575A96">
        <w:rPr>
          <w:rFonts w:ascii="Garamond" w:hAnsi="Garamond"/>
          <w:color w:val="000000" w:themeColor="text1"/>
        </w:rPr>
        <w:t>)</w:t>
      </w:r>
      <w:r w:rsidR="00AD683E" w:rsidRPr="00575A96">
        <w:rPr>
          <w:rStyle w:val="Appelnotedebasdep"/>
          <w:rFonts w:ascii="Garamond" w:hAnsi="Garamond"/>
          <w:color w:val="000000" w:themeColor="text1"/>
        </w:rPr>
        <w:footnoteReference w:id="4"/>
      </w:r>
      <w:r w:rsidR="008B6AC0" w:rsidRPr="00575A96">
        <w:rPr>
          <w:rFonts w:ascii="Garamond" w:hAnsi="Garamond"/>
          <w:color w:val="000000" w:themeColor="text1"/>
        </w:rPr>
        <w:t>.</w:t>
      </w:r>
    </w:p>
    <w:p w14:paraId="22C6A355" w14:textId="77777777" w:rsidR="00277287" w:rsidRPr="00575A96" w:rsidRDefault="00277287" w:rsidP="00FD5A7A">
      <w:pPr>
        <w:jc w:val="both"/>
        <w:rPr>
          <w:rFonts w:ascii="Garamond" w:hAnsi="Garamond"/>
          <w:color w:val="000000" w:themeColor="text1"/>
        </w:rPr>
      </w:pPr>
    </w:p>
    <w:p w14:paraId="6954EDE1" w14:textId="0D3D9118" w:rsidR="00FD5A7A" w:rsidRPr="00575A96" w:rsidRDefault="00AD0051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La présentation</w:t>
      </w:r>
      <w:r w:rsidR="0015049C" w:rsidRPr="00575A96">
        <w:rPr>
          <w:rFonts w:ascii="Garamond" w:hAnsi="Garamond"/>
          <w:color w:val="000000" w:themeColor="text1"/>
        </w:rPr>
        <w:t xml:space="preserve"> au public</w:t>
      </w:r>
      <w:r w:rsidRPr="00575A96">
        <w:rPr>
          <w:rFonts w:ascii="Garamond" w:hAnsi="Garamond"/>
          <w:color w:val="000000" w:themeColor="text1"/>
        </w:rPr>
        <w:t xml:space="preserve"> de cette exposition a été envisagée</w:t>
      </w:r>
      <w:r w:rsidR="0015049C" w:rsidRPr="00575A96">
        <w:rPr>
          <w:rFonts w:ascii="Garamond" w:hAnsi="Garamond"/>
          <w:color w:val="000000" w:themeColor="text1"/>
        </w:rPr>
        <w:t xml:space="preserve"> du [</w:t>
      </w:r>
      <w:r w:rsidR="0015049C" w:rsidRPr="00575A96">
        <w:rPr>
          <w:rFonts w:ascii="Garamond" w:hAnsi="Garamond"/>
          <w:color w:val="000000" w:themeColor="text1"/>
          <w:highlight w:val="yellow"/>
        </w:rPr>
        <w:t>préciser date</w:t>
      </w:r>
      <w:r w:rsidR="00633A12" w:rsidRPr="00575A96">
        <w:rPr>
          <w:rFonts w:ascii="Garamond" w:hAnsi="Garamond"/>
          <w:color w:val="000000" w:themeColor="text1"/>
        </w:rPr>
        <w:t>]</w:t>
      </w:r>
      <w:r w:rsidR="0015049C" w:rsidRPr="00575A96">
        <w:rPr>
          <w:rFonts w:ascii="Garamond" w:hAnsi="Garamond"/>
          <w:color w:val="000000" w:themeColor="text1"/>
        </w:rPr>
        <w:t xml:space="preserve"> au [</w:t>
      </w:r>
      <w:r w:rsidR="0015049C" w:rsidRPr="00575A96">
        <w:rPr>
          <w:rFonts w:ascii="Garamond" w:hAnsi="Garamond"/>
          <w:color w:val="000000" w:themeColor="text1"/>
          <w:highlight w:val="yellow"/>
        </w:rPr>
        <w:t>préciser date</w:t>
      </w:r>
      <w:r w:rsidR="0015049C" w:rsidRPr="00575A96">
        <w:rPr>
          <w:rFonts w:ascii="Garamond" w:hAnsi="Garamond"/>
          <w:color w:val="000000" w:themeColor="text1"/>
        </w:rPr>
        <w:t>] (dates provisoires) par</w:t>
      </w:r>
      <w:r w:rsidR="00083188" w:rsidRPr="00575A96">
        <w:rPr>
          <w:rFonts w:ascii="Garamond" w:hAnsi="Garamond"/>
          <w:color w:val="000000" w:themeColor="text1"/>
        </w:rPr>
        <w:t xml:space="preserve"> l</w:t>
      </w:r>
      <w:r w:rsidR="0015049C" w:rsidRPr="00575A96">
        <w:rPr>
          <w:rFonts w:ascii="Garamond" w:hAnsi="Garamond"/>
          <w:color w:val="000000" w:themeColor="text1"/>
        </w:rPr>
        <w:t xml:space="preserve">a </w:t>
      </w:r>
      <w:r w:rsidR="00083188" w:rsidRPr="00575A96">
        <w:rPr>
          <w:rFonts w:ascii="Garamond" w:hAnsi="Garamond"/>
          <w:color w:val="000000" w:themeColor="text1"/>
        </w:rPr>
        <w:t>S</w:t>
      </w:r>
      <w:r w:rsidR="0015049C"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accueil</w:t>
      </w:r>
      <w:r w:rsidR="00650071" w:rsidRPr="00575A96">
        <w:rPr>
          <w:rFonts w:ascii="Garamond" w:hAnsi="Garamond"/>
          <w:color w:val="000000" w:themeColor="text1"/>
        </w:rPr>
        <w:t xml:space="preserve"> d</w:t>
      </w:r>
      <w:r w:rsidR="0015049C" w:rsidRPr="00575A96">
        <w:rPr>
          <w:rFonts w:ascii="Garamond" w:hAnsi="Garamond"/>
          <w:color w:val="000000" w:themeColor="text1"/>
        </w:rPr>
        <w:t>ans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espace [</w:t>
      </w:r>
      <w:r w:rsidR="0015049C" w:rsidRPr="00575A96">
        <w:rPr>
          <w:rFonts w:ascii="Garamond" w:hAnsi="Garamond"/>
          <w:color w:val="000000" w:themeColor="text1"/>
          <w:highlight w:val="yellow"/>
        </w:rPr>
        <w:t>préciser si dénomination</w:t>
      </w:r>
      <w:r w:rsidR="008B5C42" w:rsidRPr="00575A96">
        <w:rPr>
          <w:rFonts w:ascii="Garamond" w:hAnsi="Garamond"/>
          <w:color w:val="000000" w:themeColor="text1"/>
        </w:rPr>
        <w:t>]</w:t>
      </w:r>
      <w:r w:rsidR="0015049C" w:rsidRPr="00575A96">
        <w:rPr>
          <w:rFonts w:ascii="Garamond" w:hAnsi="Garamond"/>
          <w:color w:val="000000" w:themeColor="text1"/>
        </w:rPr>
        <w:t xml:space="preserve"> dont un plan figure en </w:t>
      </w:r>
      <w:r w:rsidR="00B07C65" w:rsidRPr="00575A96">
        <w:rPr>
          <w:rFonts w:ascii="Garamond" w:hAnsi="Garamond"/>
          <w:b/>
          <w:bCs/>
          <w:color w:val="000000" w:themeColor="text1"/>
        </w:rPr>
        <w:t>A</w:t>
      </w:r>
      <w:r w:rsidR="0015049C" w:rsidRPr="00575A96">
        <w:rPr>
          <w:rFonts w:ascii="Garamond" w:hAnsi="Garamond"/>
          <w:b/>
          <w:bCs/>
          <w:color w:val="000000" w:themeColor="text1"/>
        </w:rPr>
        <w:t>nnexe</w:t>
      </w:r>
      <w:r w:rsidR="00B07C65" w:rsidRPr="00575A96">
        <w:rPr>
          <w:rFonts w:ascii="Garamond" w:hAnsi="Garamond"/>
          <w:b/>
          <w:bCs/>
          <w:color w:val="000000" w:themeColor="text1"/>
        </w:rPr>
        <w:t xml:space="preserve"> </w:t>
      </w:r>
      <w:r w:rsidR="0015049C" w:rsidRPr="00575A96">
        <w:rPr>
          <w:rFonts w:ascii="Garamond" w:hAnsi="Garamond"/>
          <w:b/>
          <w:bCs/>
          <w:color w:val="000000" w:themeColor="text1"/>
        </w:rPr>
        <w:t>2</w:t>
      </w:r>
      <w:r w:rsidR="0015049C" w:rsidRPr="00575A96">
        <w:rPr>
          <w:rFonts w:ascii="Garamond" w:hAnsi="Garamond"/>
          <w:color w:val="000000" w:themeColor="text1"/>
        </w:rPr>
        <w:t>.</w:t>
      </w:r>
    </w:p>
    <w:p w14:paraId="7E1E37E7" w14:textId="77777777" w:rsidR="008B5C42" w:rsidRPr="00575A96" w:rsidRDefault="008B5C42" w:rsidP="00FD5A7A">
      <w:pPr>
        <w:jc w:val="both"/>
        <w:rPr>
          <w:rFonts w:ascii="Garamond" w:hAnsi="Garamond"/>
          <w:color w:val="000000" w:themeColor="text1"/>
        </w:rPr>
      </w:pPr>
    </w:p>
    <w:p w14:paraId="5235BB00" w14:textId="5E9AB71E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Conformément aux discussions préalables</w:t>
      </w:r>
      <w:r w:rsidR="00164019" w:rsidRPr="00575A96">
        <w:rPr>
          <w:rFonts w:ascii="Garamond" w:hAnsi="Garamond"/>
          <w:color w:val="000000" w:themeColor="text1"/>
        </w:rPr>
        <w:t>,</w:t>
      </w:r>
      <w:r w:rsidRPr="00575A96">
        <w:rPr>
          <w:rFonts w:ascii="Garamond" w:hAnsi="Garamond"/>
          <w:color w:val="000000" w:themeColor="text1"/>
        </w:rPr>
        <w:t xml:space="preserve"> la </w:t>
      </w:r>
      <w:r w:rsidR="00F14F38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</w:t>
      </w:r>
      <w:r w:rsidR="008B5C42" w:rsidRPr="00575A96">
        <w:rPr>
          <w:rFonts w:ascii="Garamond" w:hAnsi="Garamond"/>
          <w:color w:val="000000" w:themeColor="text1"/>
        </w:rPr>
        <w:t xml:space="preserve">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reconna</w:t>
      </w:r>
      <w:r w:rsidR="00891A42" w:rsidRPr="00575A96">
        <w:rPr>
          <w:rFonts w:ascii="Garamond" w:hAnsi="Garamond"/>
          <w:color w:val="000000" w:themeColor="text1"/>
        </w:rPr>
        <w:t>î</w:t>
      </w:r>
      <w:r w:rsidRPr="00575A96">
        <w:rPr>
          <w:rFonts w:ascii="Garamond" w:hAnsi="Garamond"/>
          <w:color w:val="000000" w:themeColor="text1"/>
        </w:rPr>
        <w:t>t le</w:t>
      </w:r>
      <w:r w:rsidR="00135F72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comme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auteur</w:t>
      </w:r>
      <w:r w:rsidR="00135F72" w:rsidRPr="00575A96">
        <w:rPr>
          <w:rFonts w:ascii="Garamond" w:hAnsi="Garamond"/>
          <w:color w:val="000000" w:themeColor="text1"/>
        </w:rPr>
        <w:t>·rice</w:t>
      </w:r>
      <w:r w:rsidRPr="00575A96">
        <w:rPr>
          <w:rFonts w:ascii="Garamond" w:hAnsi="Garamond"/>
          <w:color w:val="000000" w:themeColor="text1"/>
        </w:rPr>
        <w:t xml:space="preserve"> du commissariat de</w:t>
      </w:r>
      <w:r w:rsidR="008B5C42" w:rsidRPr="00575A96">
        <w:rPr>
          <w:rFonts w:ascii="Garamond" w:hAnsi="Garamond"/>
          <w:color w:val="000000" w:themeColor="text1"/>
        </w:rPr>
        <w:t xml:space="preserve">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exposition, œuvre plurale consistant dans la formalisation du </w:t>
      </w:r>
      <w:r w:rsidR="00633A12" w:rsidRPr="00575A96">
        <w:rPr>
          <w:rFonts w:ascii="Garamond" w:hAnsi="Garamond"/>
          <w:b/>
          <w:bCs/>
          <w:color w:val="000000" w:themeColor="text1"/>
        </w:rPr>
        <w:t>P</w:t>
      </w:r>
      <w:r w:rsidRPr="00575A96">
        <w:rPr>
          <w:rFonts w:ascii="Garamond" w:hAnsi="Garamond"/>
          <w:b/>
          <w:bCs/>
          <w:color w:val="000000" w:themeColor="text1"/>
        </w:rPr>
        <w:t>rojet</w:t>
      </w:r>
      <w:r w:rsidRPr="00575A96">
        <w:rPr>
          <w:rFonts w:ascii="Garamond" w:hAnsi="Garamond"/>
          <w:color w:val="000000" w:themeColor="text1"/>
        </w:rPr>
        <w:t xml:space="preserve"> par la mise en espace</w:t>
      </w:r>
      <w:r w:rsidR="008B5C42" w:rsidRPr="00575A96">
        <w:rPr>
          <w:rFonts w:ascii="Garamond" w:hAnsi="Garamond"/>
          <w:color w:val="000000" w:themeColor="text1"/>
        </w:rPr>
        <w:t xml:space="preserve"> </w:t>
      </w:r>
      <w:r w:rsidR="00B07C65" w:rsidRPr="00575A96">
        <w:rPr>
          <w:rFonts w:ascii="Garamond" w:hAnsi="Garamond"/>
          <w:color w:val="000000" w:themeColor="text1"/>
        </w:rPr>
        <w:t>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œuvres </w:t>
      </w:r>
      <w:r w:rsidR="00F071D7" w:rsidRPr="00575A96">
        <w:rPr>
          <w:rFonts w:ascii="Garamond" w:hAnsi="Garamond"/>
          <w:color w:val="000000" w:themeColor="text1"/>
        </w:rPr>
        <w:t>ou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F071D7" w:rsidRPr="00575A96">
        <w:rPr>
          <w:rFonts w:ascii="Garamond" w:hAnsi="Garamond"/>
          <w:color w:val="000000" w:themeColor="text1"/>
        </w:rPr>
        <w:t>objets préexistants et/ou produits pour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F071D7" w:rsidRPr="00575A96">
        <w:rPr>
          <w:rFonts w:ascii="Garamond" w:hAnsi="Garamond"/>
          <w:color w:val="000000" w:themeColor="text1"/>
        </w:rPr>
        <w:t>occasion</w:t>
      </w:r>
      <w:r w:rsidRPr="00575A96">
        <w:rPr>
          <w:rFonts w:ascii="Garamond" w:hAnsi="Garamond"/>
          <w:color w:val="000000" w:themeColor="text1"/>
        </w:rPr>
        <w:t xml:space="preserve"> (ci-</w:t>
      </w:r>
      <w:r w:rsidR="008B5C42" w:rsidRPr="00575A96">
        <w:rPr>
          <w:rFonts w:ascii="Garamond" w:hAnsi="Garamond"/>
          <w:color w:val="000000" w:themeColor="text1"/>
        </w:rPr>
        <w:t>a</w:t>
      </w:r>
      <w:r w:rsidRPr="00575A96">
        <w:rPr>
          <w:rFonts w:ascii="Garamond" w:hAnsi="Garamond"/>
          <w:color w:val="000000" w:themeColor="text1"/>
        </w:rPr>
        <w:t xml:space="preserve">près </w:t>
      </w:r>
      <w:r w:rsidR="0037576E" w:rsidRPr="00575A96">
        <w:rPr>
          <w:rFonts w:ascii="Garamond" w:hAnsi="Garamond"/>
          <w:color w:val="000000" w:themeColor="text1"/>
        </w:rPr>
        <w:t>« 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8B1854" w:rsidRPr="00575A96">
        <w:rPr>
          <w:rFonts w:ascii="Garamond" w:hAnsi="Garamond"/>
          <w:b/>
          <w:bCs/>
          <w:color w:val="000000" w:themeColor="text1"/>
        </w:rPr>
        <w:t>e</w:t>
      </w:r>
      <w:r w:rsidR="0037576E" w:rsidRPr="00575A96">
        <w:rPr>
          <w:rFonts w:ascii="Garamond" w:hAnsi="Garamond"/>
          <w:b/>
          <w:bCs/>
          <w:color w:val="000000" w:themeColor="text1"/>
        </w:rPr>
        <w:t>xposition</w:t>
      </w:r>
      <w:r w:rsidR="0037576E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») et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un ensemble de textes dont i</w:t>
      </w:r>
      <w:r w:rsidR="00135F72" w:rsidRPr="00575A96">
        <w:rPr>
          <w:rFonts w:ascii="Garamond" w:hAnsi="Garamond"/>
          <w:color w:val="000000" w:themeColor="text1"/>
        </w:rPr>
        <w:t>e</w:t>
      </w:r>
      <w:r w:rsidRPr="00575A96">
        <w:rPr>
          <w:rFonts w:ascii="Garamond" w:hAnsi="Garamond"/>
          <w:color w:val="000000" w:themeColor="text1"/>
        </w:rPr>
        <w:t>l est [</w:t>
      </w:r>
      <w:r w:rsidRPr="00575A96">
        <w:rPr>
          <w:rFonts w:ascii="Garamond" w:hAnsi="Garamond"/>
          <w:color w:val="000000" w:themeColor="text1"/>
          <w:highlight w:val="yellow"/>
        </w:rPr>
        <w:t>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Pr="00575A96">
        <w:rPr>
          <w:rFonts w:ascii="Garamond" w:hAnsi="Garamond"/>
          <w:color w:val="000000" w:themeColor="text1"/>
          <w:highlight w:val="yellow"/>
        </w:rPr>
        <w:t>auteur</w:t>
      </w:r>
      <w:r w:rsidR="00135F72" w:rsidRPr="00575A96">
        <w:rPr>
          <w:rFonts w:ascii="Garamond" w:hAnsi="Garamond"/>
          <w:color w:val="000000" w:themeColor="text1"/>
          <w:highlight w:val="yellow"/>
        </w:rPr>
        <w:t>·rice</w:t>
      </w:r>
      <w:r w:rsidRPr="00575A96">
        <w:rPr>
          <w:rFonts w:ascii="Garamond" w:hAnsi="Garamond"/>
          <w:color w:val="000000" w:themeColor="text1"/>
          <w:highlight w:val="yellow"/>
        </w:rPr>
        <w:t xml:space="preserve"> </w:t>
      </w:r>
      <w:r w:rsidR="001C5901" w:rsidRPr="00575A96">
        <w:rPr>
          <w:rFonts w:ascii="Garamond" w:hAnsi="Garamond"/>
          <w:color w:val="000000" w:themeColor="text1"/>
          <w:highlight w:val="yellow"/>
        </w:rPr>
        <w:t xml:space="preserve">/ </w:t>
      </w:r>
      <w:r w:rsidRPr="00575A96">
        <w:rPr>
          <w:rFonts w:ascii="Garamond" w:hAnsi="Garamond"/>
          <w:color w:val="000000" w:themeColor="text1"/>
          <w:highlight w:val="yellow"/>
        </w:rPr>
        <w:t>le</w:t>
      </w:r>
      <w:r w:rsidR="00135F72" w:rsidRPr="00575A96">
        <w:rPr>
          <w:rFonts w:ascii="Garamond" w:hAnsi="Garamond"/>
          <w:color w:val="000000" w:themeColor="text1"/>
          <w:highlight w:val="yellow"/>
        </w:rPr>
        <w:t>·la</w:t>
      </w:r>
      <w:r w:rsidRPr="00575A96">
        <w:rPr>
          <w:rFonts w:ascii="Garamond" w:hAnsi="Garamond"/>
          <w:color w:val="000000" w:themeColor="text1"/>
          <w:highlight w:val="yellow"/>
        </w:rPr>
        <w:t xml:space="preserve"> co-auteur</w:t>
      </w:r>
      <w:r w:rsidR="00135F72" w:rsidRPr="00575A96">
        <w:rPr>
          <w:rFonts w:ascii="Garamond" w:hAnsi="Garamond"/>
          <w:color w:val="000000" w:themeColor="text1"/>
        </w:rPr>
        <w:t>·rice</w:t>
      </w:r>
      <w:r w:rsidRPr="00575A96">
        <w:rPr>
          <w:rFonts w:ascii="Garamond" w:hAnsi="Garamond"/>
          <w:color w:val="000000" w:themeColor="text1"/>
        </w:rPr>
        <w:t>]</w:t>
      </w:r>
      <w:r w:rsidR="008B5C42" w:rsidRPr="00575A96">
        <w:rPr>
          <w:rFonts w:ascii="Garamond" w:hAnsi="Garamond"/>
          <w:color w:val="000000" w:themeColor="text1"/>
        </w:rPr>
        <w:t xml:space="preserve"> e</w:t>
      </w:r>
      <w:r w:rsidRPr="00575A96">
        <w:rPr>
          <w:rFonts w:ascii="Garamond" w:hAnsi="Garamond"/>
          <w:color w:val="000000" w:themeColor="text1"/>
        </w:rPr>
        <w:t xml:space="preserve">n lien avec cette sélection et cette mise en espace (ci-après </w:t>
      </w:r>
      <w:r w:rsidR="00920043" w:rsidRPr="00575A96">
        <w:rPr>
          <w:rFonts w:ascii="Garamond" w:hAnsi="Garamond"/>
          <w:color w:val="000000" w:themeColor="text1"/>
        </w:rPr>
        <w:t xml:space="preserve">les </w:t>
      </w:r>
      <w:r w:rsidRPr="00575A96">
        <w:rPr>
          <w:rFonts w:ascii="Garamond" w:hAnsi="Garamond"/>
          <w:color w:val="000000" w:themeColor="text1"/>
        </w:rPr>
        <w:t>«</w:t>
      </w:r>
      <w:r w:rsidR="00920043" w:rsidRPr="00575A96">
        <w:rPr>
          <w:rFonts w:ascii="Garamond" w:hAnsi="Garamond"/>
          <w:color w:val="000000" w:themeColor="text1"/>
        </w:rPr>
        <w:t xml:space="preserve"> </w:t>
      </w:r>
      <w:r w:rsidR="00633A12" w:rsidRPr="00575A96">
        <w:rPr>
          <w:rFonts w:ascii="Garamond" w:hAnsi="Garamond"/>
          <w:b/>
          <w:bCs/>
          <w:color w:val="000000" w:themeColor="text1"/>
        </w:rPr>
        <w:t>T</w:t>
      </w:r>
      <w:r w:rsidRPr="00575A96">
        <w:rPr>
          <w:rFonts w:ascii="Garamond" w:hAnsi="Garamond"/>
          <w:b/>
          <w:bCs/>
          <w:color w:val="000000" w:themeColor="text1"/>
        </w:rPr>
        <w:t>extes</w:t>
      </w:r>
      <w:r w:rsidRPr="00575A96">
        <w:rPr>
          <w:rFonts w:ascii="Garamond" w:hAnsi="Garamond"/>
          <w:color w:val="000000" w:themeColor="text1"/>
        </w:rPr>
        <w:t xml:space="preserve"> »).</w:t>
      </w:r>
    </w:p>
    <w:p w14:paraId="6639CAC8" w14:textId="77777777" w:rsidR="008B5C42" w:rsidRPr="00575A96" w:rsidRDefault="008B5C42" w:rsidP="00FD5A7A">
      <w:pPr>
        <w:jc w:val="both"/>
        <w:rPr>
          <w:rFonts w:ascii="Garamond" w:hAnsi="Garamond"/>
          <w:color w:val="000000" w:themeColor="text1"/>
        </w:rPr>
      </w:pPr>
    </w:p>
    <w:p w14:paraId="2B1D7B18" w14:textId="21270DAF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lastRenderedPageBreak/>
        <w:t>Les parties au présent contrat se sont rapprochées afin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arrêter et de formaliser de concert</w:t>
      </w:r>
      <w:r w:rsidR="008B5C42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les conditions et modalités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organisation de</w:t>
      </w:r>
      <w:r w:rsidR="00B07C65" w:rsidRPr="00575A96">
        <w:rPr>
          <w:rFonts w:ascii="Garamond" w:hAnsi="Garamond"/>
          <w:color w:val="000000" w:themeColor="text1"/>
        </w:rPr>
        <w:t xml:space="preserve"> </w:t>
      </w:r>
      <w:r w:rsidR="008B5C42" w:rsidRPr="00575A96">
        <w:rPr>
          <w:rFonts w:ascii="Garamond" w:hAnsi="Garamond"/>
          <w:color w:val="000000" w:themeColor="text1"/>
        </w:rPr>
        <w:t>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et de la cession des droits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auteur.</w:t>
      </w:r>
    </w:p>
    <w:p w14:paraId="36AACC7B" w14:textId="77777777" w:rsidR="008B5C42" w:rsidRPr="00575A96" w:rsidRDefault="008B5C42" w:rsidP="00FD5A7A">
      <w:pPr>
        <w:jc w:val="both"/>
        <w:rPr>
          <w:rFonts w:ascii="Garamond" w:hAnsi="Garamond"/>
          <w:color w:val="000000" w:themeColor="text1"/>
        </w:rPr>
      </w:pPr>
    </w:p>
    <w:p w14:paraId="250816B2" w14:textId="51736D70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Ce préambule fait partie intégrante du présent contrat et ne saurait en être dissocié.</w:t>
      </w:r>
    </w:p>
    <w:p w14:paraId="2FA3E6E7" w14:textId="77777777" w:rsidR="00142D31" w:rsidRPr="00575A96" w:rsidRDefault="00142D31" w:rsidP="00FD5A7A">
      <w:pPr>
        <w:jc w:val="both"/>
        <w:rPr>
          <w:rFonts w:ascii="Garamond" w:hAnsi="Garamond"/>
          <w:color w:val="000000" w:themeColor="text1"/>
        </w:rPr>
      </w:pPr>
    </w:p>
    <w:p w14:paraId="425B6F60" w14:textId="795B9822" w:rsidR="00FD5A7A" w:rsidRPr="00575A96" w:rsidRDefault="0015049C" w:rsidP="008B5C42">
      <w:pPr>
        <w:jc w:val="center"/>
        <w:rPr>
          <w:rFonts w:ascii="Garamond" w:hAnsi="Garamond"/>
          <w:b/>
          <w:bCs/>
          <w:i/>
          <w:iCs/>
          <w:smallCaps/>
          <w:color w:val="000000" w:themeColor="text1"/>
          <w:sz w:val="28"/>
          <w:szCs w:val="28"/>
        </w:rPr>
      </w:pPr>
      <w:r w:rsidRPr="00575A96">
        <w:rPr>
          <w:rFonts w:ascii="Garamond" w:hAnsi="Garamond"/>
          <w:b/>
          <w:bCs/>
          <w:i/>
          <w:iCs/>
          <w:smallCaps/>
          <w:color w:val="000000" w:themeColor="text1"/>
          <w:sz w:val="28"/>
          <w:szCs w:val="28"/>
        </w:rPr>
        <w:t xml:space="preserve">Il a </w:t>
      </w:r>
      <w:r w:rsidR="00633A12" w:rsidRPr="00575A96">
        <w:rPr>
          <w:rFonts w:ascii="Garamond" w:hAnsi="Garamond"/>
          <w:b/>
          <w:bCs/>
          <w:i/>
          <w:iCs/>
          <w:smallCaps/>
          <w:color w:val="000000" w:themeColor="text1"/>
          <w:sz w:val="28"/>
          <w:szCs w:val="28"/>
        </w:rPr>
        <w:t>été</w:t>
      </w:r>
      <w:r w:rsidRPr="00575A96">
        <w:rPr>
          <w:rFonts w:ascii="Garamond" w:hAnsi="Garamond"/>
          <w:b/>
          <w:bCs/>
          <w:i/>
          <w:iCs/>
          <w:smallCaps/>
          <w:color w:val="000000" w:themeColor="text1"/>
          <w:sz w:val="28"/>
          <w:szCs w:val="28"/>
        </w:rPr>
        <w:t xml:space="preserve"> convenu et </w:t>
      </w:r>
      <w:r w:rsidR="00633A12" w:rsidRPr="00575A96">
        <w:rPr>
          <w:rFonts w:ascii="Garamond" w:hAnsi="Garamond"/>
          <w:b/>
          <w:bCs/>
          <w:i/>
          <w:iCs/>
          <w:smallCaps/>
          <w:color w:val="000000" w:themeColor="text1"/>
          <w:sz w:val="28"/>
          <w:szCs w:val="28"/>
        </w:rPr>
        <w:t>arrête</w:t>
      </w:r>
      <w:r w:rsidRPr="00575A96">
        <w:rPr>
          <w:rFonts w:ascii="Garamond" w:hAnsi="Garamond"/>
          <w:b/>
          <w:bCs/>
          <w:i/>
          <w:iCs/>
          <w:smallCaps/>
          <w:color w:val="000000" w:themeColor="text1"/>
          <w:sz w:val="28"/>
          <w:szCs w:val="28"/>
        </w:rPr>
        <w:t xml:space="preserve"> ce qui suit :</w:t>
      </w:r>
    </w:p>
    <w:p w14:paraId="6F535D55" w14:textId="77777777" w:rsidR="00E7001D" w:rsidRPr="00575A96" w:rsidRDefault="00E7001D" w:rsidP="008B5C42">
      <w:pPr>
        <w:jc w:val="center"/>
        <w:rPr>
          <w:rFonts w:ascii="Garamond" w:hAnsi="Garamond"/>
          <w:b/>
          <w:bCs/>
          <w:i/>
          <w:iCs/>
          <w:smallCaps/>
          <w:color w:val="000000" w:themeColor="text1"/>
          <w:sz w:val="28"/>
          <w:szCs w:val="28"/>
        </w:rPr>
      </w:pPr>
    </w:p>
    <w:p w14:paraId="48CC7F01" w14:textId="649E00D3" w:rsidR="00FD5A7A" w:rsidRPr="00575A96" w:rsidRDefault="0015049C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t>Article 1</w:t>
      </w:r>
      <w:r w:rsidR="00633A12" w:rsidRPr="00575A96">
        <w:rPr>
          <w:rFonts w:ascii="Garamond" w:hAnsi="Garamond"/>
          <w:b/>
          <w:bCs/>
          <w:smallCaps/>
          <w:color w:val="000000" w:themeColor="text1"/>
        </w:rPr>
        <w:t xml:space="preserve"> – O</w:t>
      </w:r>
      <w:r w:rsidRPr="00575A96">
        <w:rPr>
          <w:rFonts w:ascii="Garamond" w:hAnsi="Garamond"/>
          <w:b/>
          <w:bCs/>
          <w:smallCaps/>
          <w:color w:val="000000" w:themeColor="text1"/>
        </w:rPr>
        <w:t>b</w:t>
      </w:r>
      <w:r w:rsidR="00BE2D7D" w:rsidRPr="00575A96">
        <w:rPr>
          <w:rFonts w:ascii="Garamond" w:hAnsi="Garamond"/>
          <w:b/>
          <w:bCs/>
          <w:smallCaps/>
          <w:color w:val="000000" w:themeColor="text1"/>
        </w:rPr>
        <w:t>j</w:t>
      </w:r>
      <w:r w:rsidRPr="00575A96">
        <w:rPr>
          <w:rFonts w:ascii="Garamond" w:hAnsi="Garamond"/>
          <w:b/>
          <w:bCs/>
          <w:smallCaps/>
          <w:color w:val="000000" w:themeColor="text1"/>
        </w:rPr>
        <w:t>et du contrat</w:t>
      </w:r>
      <w:r w:rsidR="00AD683E" w:rsidRPr="00575A96">
        <w:rPr>
          <w:rStyle w:val="Appelnotedebasdep"/>
          <w:rFonts w:ascii="Garamond" w:hAnsi="Garamond"/>
          <w:smallCaps/>
          <w:color w:val="000000" w:themeColor="text1"/>
        </w:rPr>
        <w:footnoteReference w:id="5"/>
      </w:r>
    </w:p>
    <w:p w14:paraId="059F13B6" w14:textId="77777777" w:rsidR="00BE2D7D" w:rsidRPr="00575A96" w:rsidRDefault="00BE2D7D" w:rsidP="00FD5A7A">
      <w:pPr>
        <w:jc w:val="both"/>
        <w:rPr>
          <w:rFonts w:ascii="Garamond" w:hAnsi="Garamond"/>
          <w:smallCaps/>
          <w:color w:val="000000" w:themeColor="text1"/>
        </w:rPr>
      </w:pPr>
    </w:p>
    <w:p w14:paraId="29669F51" w14:textId="45FB6AB8" w:rsidR="00BE2D7D" w:rsidRPr="00575A96" w:rsidRDefault="00BE2D7D" w:rsidP="00BE2D7D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>1.1</w:t>
      </w:r>
      <w:r w:rsidRPr="00575A96">
        <w:rPr>
          <w:rFonts w:ascii="Garamond" w:hAnsi="Garamond"/>
          <w:color w:val="000000" w:themeColor="text1"/>
        </w:rPr>
        <w:t xml:space="preserve"> L</w:t>
      </w:r>
      <w:r w:rsidR="0015049C" w:rsidRPr="00575A96">
        <w:rPr>
          <w:rFonts w:ascii="Garamond" w:hAnsi="Garamond"/>
          <w:color w:val="000000" w:themeColor="text1"/>
        </w:rPr>
        <w:t xml:space="preserve">e présent contrat a pour objet de déterminer les modalités de formalisation du </w:t>
      </w:r>
      <w:r w:rsidR="00633A12" w:rsidRPr="00575A96">
        <w:rPr>
          <w:rFonts w:ascii="Garamond" w:hAnsi="Garamond"/>
          <w:b/>
          <w:bCs/>
          <w:color w:val="000000" w:themeColor="text1"/>
        </w:rPr>
        <w:t>P</w:t>
      </w:r>
      <w:r w:rsidR="0015049C" w:rsidRPr="00575A96">
        <w:rPr>
          <w:rFonts w:ascii="Garamond" w:hAnsi="Garamond"/>
          <w:b/>
          <w:bCs/>
          <w:color w:val="000000" w:themeColor="text1"/>
        </w:rPr>
        <w:t>rojet</w:t>
      </w:r>
      <w:r w:rsidR="0015049C" w:rsidRPr="00575A96">
        <w:rPr>
          <w:rFonts w:ascii="Garamond" w:hAnsi="Garamond"/>
          <w:color w:val="000000" w:themeColor="text1"/>
        </w:rPr>
        <w:t xml:space="preserve"> par la conception, la mise en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15049C" w:rsidRPr="00575A96">
        <w:rPr>
          <w:rFonts w:ascii="Garamond" w:hAnsi="Garamond"/>
          <w:color w:val="000000" w:themeColor="text1"/>
        </w:rPr>
        <w:t>espace et la</w:t>
      </w:r>
      <w:r w:rsidR="00B07C65" w:rsidRPr="00575A96">
        <w:rPr>
          <w:rFonts w:ascii="Garamond" w:hAnsi="Garamond"/>
          <w:color w:val="000000" w:themeColor="text1"/>
        </w:rPr>
        <w:t xml:space="preserve"> </w:t>
      </w:r>
      <w:r w:rsidR="0015049C" w:rsidRPr="00575A96">
        <w:rPr>
          <w:rFonts w:ascii="Garamond" w:hAnsi="Garamond"/>
          <w:color w:val="000000" w:themeColor="text1"/>
        </w:rPr>
        <w:t>présentation au public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exposition.</w:t>
      </w:r>
    </w:p>
    <w:p w14:paraId="6B005E8C" w14:textId="77777777" w:rsidR="00BE2D7D" w:rsidRPr="00575A96" w:rsidRDefault="00BE2D7D" w:rsidP="00BE2D7D">
      <w:pPr>
        <w:jc w:val="both"/>
        <w:rPr>
          <w:rFonts w:ascii="Garamond" w:hAnsi="Garamond"/>
          <w:color w:val="000000" w:themeColor="text1"/>
        </w:rPr>
      </w:pPr>
    </w:p>
    <w:p w14:paraId="10951D4A" w14:textId="58F9B6E6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="00891A42" w:rsidRPr="00575A96">
        <w:rPr>
          <w:rFonts w:ascii="Garamond" w:hAnsi="Garamond"/>
          <w:color w:val="000000" w:themeColor="text1"/>
          <w:highlight w:val="yellow"/>
        </w:rPr>
        <w:t>O</w:t>
      </w:r>
      <w:r w:rsidRPr="00575A96">
        <w:rPr>
          <w:rFonts w:ascii="Garamond" w:hAnsi="Garamond"/>
          <w:color w:val="000000" w:themeColor="text1"/>
          <w:highlight w:val="yellow"/>
        </w:rPr>
        <w:t>ption à adapter</w:t>
      </w:r>
      <w:r w:rsidRPr="00575A96">
        <w:rPr>
          <w:rFonts w:ascii="Garamond" w:hAnsi="Garamond"/>
          <w:color w:val="000000" w:themeColor="text1"/>
        </w:rPr>
        <w:t xml:space="preserve">] </w:t>
      </w:r>
      <w:r w:rsidR="00CF6D7D" w:rsidRPr="00575A96">
        <w:rPr>
          <w:rFonts w:ascii="Garamond" w:hAnsi="Garamond"/>
          <w:color w:val="000000" w:themeColor="text1"/>
        </w:rPr>
        <w:t>L</w:t>
      </w:r>
      <w:r w:rsidRPr="00575A96">
        <w:rPr>
          <w:rFonts w:ascii="Garamond" w:hAnsi="Garamond"/>
          <w:color w:val="000000" w:themeColor="text1"/>
        </w:rPr>
        <w:t xml:space="preserve">a conception et </w:t>
      </w:r>
      <w:r w:rsidR="00891A42" w:rsidRPr="00575A96">
        <w:rPr>
          <w:rFonts w:ascii="Garamond" w:hAnsi="Garamond"/>
          <w:color w:val="000000" w:themeColor="text1"/>
        </w:rPr>
        <w:t>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organisation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doivent prendre en</w:t>
      </w:r>
      <w:r w:rsidR="00BE2D7D" w:rsidRPr="00575A96">
        <w:rPr>
          <w:rFonts w:ascii="Garamond" w:hAnsi="Garamond"/>
          <w:color w:val="000000" w:themeColor="text1"/>
        </w:rPr>
        <w:t xml:space="preserve"> c</w:t>
      </w:r>
      <w:r w:rsidRPr="00575A96">
        <w:rPr>
          <w:rFonts w:ascii="Garamond" w:hAnsi="Garamond"/>
          <w:color w:val="000000" w:themeColor="text1"/>
        </w:rPr>
        <w:t>onsidération</w:t>
      </w:r>
      <w:r w:rsidR="00891A42" w:rsidRPr="00575A96">
        <w:rPr>
          <w:rFonts w:ascii="Garamond" w:hAnsi="Garamond"/>
          <w:color w:val="000000" w:themeColor="text1"/>
        </w:rPr>
        <w:t> </w:t>
      </w:r>
      <w:r w:rsidRPr="00575A96">
        <w:rPr>
          <w:rFonts w:ascii="Garamond" w:hAnsi="Garamond"/>
          <w:color w:val="000000" w:themeColor="text1"/>
        </w:rPr>
        <w:t>:</w:t>
      </w:r>
    </w:p>
    <w:p w14:paraId="43915EAC" w14:textId="77786CD6" w:rsidR="00FD5A7A" w:rsidRPr="00575A96" w:rsidRDefault="00BE2D7D" w:rsidP="00BE2D7D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e plan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B07C65" w:rsidRPr="00575A96">
        <w:rPr>
          <w:rFonts w:ascii="Garamond" w:hAnsi="Garamond"/>
          <w:color w:val="000000" w:themeColor="text1"/>
        </w:rPr>
        <w:t>e</w:t>
      </w:r>
      <w:r w:rsidR="0015049C" w:rsidRPr="00575A96">
        <w:rPr>
          <w:rFonts w:ascii="Garamond" w:hAnsi="Garamond"/>
          <w:color w:val="000000" w:themeColor="text1"/>
        </w:rPr>
        <w:t>space</w:t>
      </w:r>
      <w:r w:rsidR="00846044">
        <w:rPr>
          <w:rFonts w:ascii="Garamond" w:hAnsi="Garamond"/>
          <w:color w:val="000000" w:themeColor="text1"/>
        </w:rPr>
        <w:t xml:space="preserve"> accueillant l’exposition</w:t>
      </w:r>
      <w:r w:rsidR="0015049C" w:rsidRPr="00575A96">
        <w:rPr>
          <w:rFonts w:ascii="Garamond" w:hAnsi="Garamond"/>
          <w:color w:val="000000" w:themeColor="text1"/>
        </w:rPr>
        <w:t xml:space="preserve"> (</w:t>
      </w:r>
      <w:r w:rsidR="00633A12" w:rsidRPr="00575A96">
        <w:rPr>
          <w:rFonts w:ascii="Garamond" w:hAnsi="Garamond"/>
          <w:b/>
          <w:bCs/>
          <w:color w:val="000000" w:themeColor="text1"/>
        </w:rPr>
        <w:t>A</w:t>
      </w:r>
      <w:r w:rsidR="0015049C" w:rsidRPr="00575A96">
        <w:rPr>
          <w:rFonts w:ascii="Garamond" w:hAnsi="Garamond"/>
          <w:b/>
          <w:bCs/>
          <w:color w:val="000000" w:themeColor="text1"/>
        </w:rPr>
        <w:t>nnexe 2</w:t>
      </w:r>
      <w:r w:rsidR="0015049C" w:rsidRPr="00575A96">
        <w:rPr>
          <w:rFonts w:ascii="Garamond" w:hAnsi="Garamond"/>
          <w:color w:val="000000" w:themeColor="text1"/>
        </w:rPr>
        <w:t>) ;</w:t>
      </w:r>
    </w:p>
    <w:p w14:paraId="339303C1" w14:textId="7535E51F" w:rsidR="00BE2D7D" w:rsidRPr="00575A96" w:rsidRDefault="00BE2D7D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e budget prévisionnel (</w:t>
      </w:r>
      <w:r w:rsidR="00633A12" w:rsidRPr="00575A96">
        <w:rPr>
          <w:rFonts w:ascii="Garamond" w:hAnsi="Garamond"/>
          <w:b/>
          <w:bCs/>
          <w:color w:val="000000" w:themeColor="text1"/>
        </w:rPr>
        <w:t>A</w:t>
      </w:r>
      <w:r w:rsidR="0015049C" w:rsidRPr="00575A96">
        <w:rPr>
          <w:rFonts w:ascii="Garamond" w:hAnsi="Garamond"/>
          <w:b/>
          <w:bCs/>
          <w:color w:val="000000" w:themeColor="text1"/>
        </w:rPr>
        <w:t>nnexe 3</w:t>
      </w:r>
      <w:r w:rsidR="0015049C" w:rsidRPr="00575A96">
        <w:rPr>
          <w:rFonts w:ascii="Garamond" w:hAnsi="Garamond"/>
          <w:color w:val="000000" w:themeColor="text1"/>
        </w:rPr>
        <w:t>)</w:t>
      </w:r>
      <w:r w:rsidR="00633A12" w:rsidRPr="00575A96">
        <w:rPr>
          <w:rFonts w:ascii="Garamond" w:hAnsi="Garamond"/>
          <w:color w:val="000000" w:themeColor="text1"/>
        </w:rPr>
        <w:t xml:space="preserve"> </w:t>
      </w:r>
      <w:r w:rsidR="0015049C" w:rsidRPr="00575A96">
        <w:rPr>
          <w:rFonts w:ascii="Garamond" w:hAnsi="Garamond"/>
          <w:color w:val="000000" w:themeColor="text1"/>
        </w:rPr>
        <w:t>;</w:t>
      </w:r>
    </w:p>
    <w:p w14:paraId="36A66199" w14:textId="47BCA409" w:rsidR="00FD5A7A" w:rsidRPr="00575A96" w:rsidRDefault="00B07C65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e calendrier prévisionnel (</w:t>
      </w:r>
      <w:r w:rsidR="00633A12" w:rsidRPr="00575A96">
        <w:rPr>
          <w:rFonts w:ascii="Garamond" w:hAnsi="Garamond"/>
          <w:b/>
          <w:bCs/>
          <w:color w:val="000000" w:themeColor="text1"/>
        </w:rPr>
        <w:t>A</w:t>
      </w:r>
      <w:r w:rsidR="0015049C" w:rsidRPr="00575A96">
        <w:rPr>
          <w:rFonts w:ascii="Garamond" w:hAnsi="Garamond"/>
          <w:b/>
          <w:bCs/>
          <w:color w:val="000000" w:themeColor="text1"/>
        </w:rPr>
        <w:t>nnexe 4</w:t>
      </w:r>
      <w:r w:rsidR="0015049C" w:rsidRPr="00575A96">
        <w:rPr>
          <w:rFonts w:ascii="Garamond" w:hAnsi="Garamond"/>
          <w:color w:val="000000" w:themeColor="text1"/>
        </w:rPr>
        <w:t>)</w:t>
      </w:r>
      <w:r w:rsidR="00BE2D7D" w:rsidRPr="00575A96">
        <w:rPr>
          <w:rFonts w:ascii="Garamond" w:hAnsi="Garamond"/>
          <w:color w:val="000000" w:themeColor="text1"/>
        </w:rPr>
        <w:t>.</w:t>
      </w:r>
    </w:p>
    <w:p w14:paraId="415E904B" w14:textId="77777777" w:rsidR="00BE2D7D" w:rsidRPr="00575A96" w:rsidRDefault="00BE2D7D" w:rsidP="00FD5A7A">
      <w:pPr>
        <w:jc w:val="both"/>
        <w:rPr>
          <w:rFonts w:ascii="Garamond" w:hAnsi="Garamond"/>
          <w:color w:val="000000" w:themeColor="text1"/>
        </w:rPr>
      </w:pPr>
    </w:p>
    <w:p w14:paraId="42F573E2" w14:textId="0FE2098D" w:rsidR="00BE2D7D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>1.2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BE2D7D" w:rsidRPr="00575A96">
        <w:rPr>
          <w:rFonts w:ascii="Garamond" w:hAnsi="Garamond"/>
          <w:color w:val="000000" w:themeColor="text1"/>
        </w:rPr>
        <w:t>L</w:t>
      </w:r>
      <w:r w:rsidRPr="00575A96">
        <w:rPr>
          <w:rFonts w:ascii="Garamond" w:hAnsi="Garamond"/>
          <w:color w:val="000000" w:themeColor="text1"/>
        </w:rPr>
        <w:t>e présent contrat a également pour objet de déterminer les modalités de cession des droits de</w:t>
      </w:r>
      <w:r w:rsidR="00F071D7" w:rsidRPr="00575A96">
        <w:rPr>
          <w:rFonts w:ascii="Garamond" w:hAnsi="Garamond"/>
          <w:color w:val="000000" w:themeColor="text1"/>
        </w:rPr>
        <w:t xml:space="preserve"> </w:t>
      </w:r>
      <w:r w:rsidR="00083188" w:rsidRPr="00575A96">
        <w:rPr>
          <w:rFonts w:ascii="Garamond" w:hAnsi="Garamond"/>
          <w:color w:val="000000" w:themeColor="text1"/>
        </w:rPr>
        <w:t>p</w:t>
      </w:r>
      <w:r w:rsidRPr="00575A96">
        <w:rPr>
          <w:rFonts w:ascii="Garamond" w:hAnsi="Garamond"/>
          <w:color w:val="000000" w:themeColor="text1"/>
        </w:rPr>
        <w:t>ropriété intellectuelle attachés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</w:t>
      </w:r>
      <w:r w:rsidR="006560BF" w:rsidRPr="00575A96">
        <w:rPr>
          <w:rFonts w:ascii="Garamond" w:hAnsi="Garamond"/>
          <w:color w:val="000000" w:themeColor="text1"/>
        </w:rPr>
        <w:t xml:space="preserve"> au profit de la Structure d’accueil et en contrepartie la rémunération du</w:t>
      </w:r>
      <w:r w:rsidR="002745D4" w:rsidRPr="00575A96">
        <w:rPr>
          <w:rFonts w:ascii="Garamond" w:hAnsi="Garamond"/>
          <w:color w:val="000000" w:themeColor="text1"/>
        </w:rPr>
        <w:t>·de la</w:t>
      </w:r>
      <w:r w:rsidR="006560BF" w:rsidRPr="00575A96">
        <w:rPr>
          <w:rFonts w:ascii="Garamond" w:hAnsi="Garamond"/>
          <w:color w:val="000000" w:themeColor="text1"/>
        </w:rPr>
        <w:t xml:space="preserve"> Commissaire d’exposition.</w:t>
      </w:r>
    </w:p>
    <w:p w14:paraId="088D5CC2" w14:textId="02B70989" w:rsidR="00FD5A7A" w:rsidRPr="00575A96" w:rsidRDefault="00BE2D7D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 </w:t>
      </w:r>
    </w:p>
    <w:p w14:paraId="75078799" w14:textId="505F22F5" w:rsidR="00FC0097" w:rsidRPr="00575A96" w:rsidRDefault="0015049C" w:rsidP="00FD5A7A">
      <w:pPr>
        <w:jc w:val="both"/>
        <w:rPr>
          <w:rFonts w:ascii="Garamond" w:hAnsi="Garamond"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t>Article 2</w:t>
      </w:r>
      <w:r w:rsidR="0003559E" w:rsidRPr="00575A96">
        <w:rPr>
          <w:rFonts w:ascii="Garamond" w:hAnsi="Garamond"/>
          <w:b/>
          <w:bCs/>
          <w:smallCaps/>
          <w:color w:val="000000" w:themeColor="text1"/>
        </w:rPr>
        <w:t xml:space="preserve"> – O</w:t>
      </w:r>
      <w:r w:rsidRPr="00575A96">
        <w:rPr>
          <w:rFonts w:ascii="Garamond" w:hAnsi="Garamond"/>
          <w:b/>
          <w:bCs/>
          <w:smallCaps/>
          <w:color w:val="000000" w:themeColor="text1"/>
        </w:rPr>
        <w:t>bligations des parti</w:t>
      </w:r>
      <w:r w:rsidR="00BE2D7D" w:rsidRPr="00575A96">
        <w:rPr>
          <w:rFonts w:ascii="Garamond" w:hAnsi="Garamond"/>
          <w:b/>
          <w:bCs/>
          <w:smallCaps/>
          <w:color w:val="000000" w:themeColor="text1"/>
        </w:rPr>
        <w:t>e</w:t>
      </w:r>
      <w:r w:rsidRPr="00575A96">
        <w:rPr>
          <w:rFonts w:ascii="Garamond" w:hAnsi="Garamond"/>
          <w:b/>
          <w:bCs/>
          <w:smallCaps/>
          <w:color w:val="000000" w:themeColor="text1"/>
        </w:rPr>
        <w:t>s</w:t>
      </w:r>
    </w:p>
    <w:p w14:paraId="1D245EE9" w14:textId="77777777" w:rsidR="00E7001D" w:rsidRPr="00575A96" w:rsidRDefault="00E7001D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776463E7" w14:textId="6C3089D3" w:rsidR="00FC0097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t>2</w:t>
      </w:r>
      <w:r w:rsidRPr="00575A96">
        <w:rPr>
          <w:rFonts w:ascii="Garamond" w:hAnsi="Garamond"/>
          <w:b/>
          <w:bCs/>
          <w:color w:val="000000" w:themeColor="text1"/>
        </w:rPr>
        <w:t xml:space="preserve">.1 </w:t>
      </w:r>
      <w:r w:rsidR="00FC0097" w:rsidRPr="00575A96">
        <w:rPr>
          <w:rFonts w:ascii="Garamond" w:hAnsi="Garamond"/>
          <w:b/>
          <w:bCs/>
          <w:color w:val="000000" w:themeColor="text1"/>
        </w:rPr>
        <w:t>O</w:t>
      </w:r>
      <w:r w:rsidRPr="00575A96">
        <w:rPr>
          <w:rFonts w:ascii="Garamond" w:hAnsi="Garamond"/>
          <w:b/>
          <w:bCs/>
          <w:color w:val="000000" w:themeColor="text1"/>
        </w:rPr>
        <w:t>bligations générales des parties</w:t>
      </w:r>
    </w:p>
    <w:p w14:paraId="6E6035E8" w14:textId="77777777" w:rsidR="00E7001D" w:rsidRPr="00575A96" w:rsidRDefault="00E7001D" w:rsidP="00FD5A7A">
      <w:pPr>
        <w:jc w:val="both"/>
        <w:rPr>
          <w:rFonts w:ascii="Garamond" w:hAnsi="Garamond"/>
          <w:i/>
          <w:iCs/>
          <w:color w:val="000000" w:themeColor="text1"/>
        </w:rPr>
      </w:pPr>
    </w:p>
    <w:p w14:paraId="5432E824" w14:textId="35EA0AFD" w:rsidR="00650071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>2.</w:t>
      </w:r>
      <w:r w:rsidR="00FC0097" w:rsidRPr="00575A96">
        <w:rPr>
          <w:rFonts w:ascii="Garamond" w:hAnsi="Garamond"/>
          <w:i/>
          <w:iCs/>
          <w:color w:val="000000" w:themeColor="text1"/>
        </w:rPr>
        <w:t>1.1</w:t>
      </w:r>
      <w:r w:rsidR="00650071" w:rsidRPr="00575A96">
        <w:rPr>
          <w:rFonts w:ascii="Garamond" w:hAnsi="Garamond"/>
          <w:i/>
          <w:iCs/>
          <w:color w:val="000000" w:themeColor="text1"/>
        </w:rPr>
        <w:t xml:space="preserve"> </w:t>
      </w:r>
      <w:r w:rsidR="0066049D" w:rsidRPr="00575A96">
        <w:rPr>
          <w:rFonts w:ascii="Garamond" w:hAnsi="Garamond"/>
          <w:i/>
          <w:iCs/>
          <w:color w:val="000000" w:themeColor="text1"/>
        </w:rPr>
        <w:t>Obligations du</w:t>
      </w:r>
      <w:r w:rsidR="002745D4" w:rsidRPr="00575A96">
        <w:rPr>
          <w:rFonts w:ascii="Garamond" w:hAnsi="Garamond"/>
          <w:i/>
          <w:iCs/>
          <w:color w:val="000000" w:themeColor="text1"/>
        </w:rPr>
        <w:t>·de la</w:t>
      </w:r>
      <w:r w:rsidR="0066049D" w:rsidRPr="00575A96">
        <w:rPr>
          <w:rFonts w:ascii="Garamond" w:hAnsi="Garamond"/>
          <w:i/>
          <w:iCs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i/>
          <w:iCs/>
          <w:color w:val="000000" w:themeColor="text1"/>
        </w:rPr>
        <w:t>’</w:t>
      </w:r>
      <w:r w:rsidR="0066049D" w:rsidRPr="00575A96">
        <w:rPr>
          <w:rFonts w:ascii="Garamond" w:hAnsi="Garamond"/>
          <w:i/>
          <w:iCs/>
          <w:color w:val="000000" w:themeColor="text1"/>
        </w:rPr>
        <w:t>exposition</w:t>
      </w:r>
      <w:r w:rsidR="00650071" w:rsidRPr="00575A96">
        <w:rPr>
          <w:rFonts w:ascii="Garamond" w:hAnsi="Garamond"/>
          <w:color w:val="000000" w:themeColor="text1"/>
        </w:rPr>
        <w:t xml:space="preserve"> </w:t>
      </w:r>
    </w:p>
    <w:p w14:paraId="52653CA6" w14:textId="77777777" w:rsidR="00650071" w:rsidRPr="00575A96" w:rsidRDefault="00650071" w:rsidP="00FD5A7A">
      <w:pPr>
        <w:jc w:val="both"/>
        <w:rPr>
          <w:rFonts w:ascii="Garamond" w:hAnsi="Garamond"/>
          <w:color w:val="000000" w:themeColor="text1"/>
        </w:rPr>
      </w:pPr>
    </w:p>
    <w:p w14:paraId="5DA3C0AF" w14:textId="1D7081EE" w:rsidR="00D41538" w:rsidRPr="00575A96" w:rsidRDefault="00FC0097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A</w:t>
      </w:r>
      <w:r w:rsidR="0015049C" w:rsidRPr="00575A96">
        <w:rPr>
          <w:rFonts w:ascii="Garamond" w:hAnsi="Garamond"/>
          <w:color w:val="000000" w:themeColor="text1"/>
        </w:rPr>
        <w:t xml:space="preserve">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 xml:space="preserve">occasion de la formalisation du </w:t>
      </w:r>
      <w:r w:rsidR="00633A12" w:rsidRPr="00575A96">
        <w:rPr>
          <w:rFonts w:ascii="Garamond" w:hAnsi="Garamond"/>
          <w:color w:val="000000" w:themeColor="text1"/>
        </w:rPr>
        <w:t>P</w:t>
      </w:r>
      <w:r w:rsidR="0015049C" w:rsidRPr="00575A96">
        <w:rPr>
          <w:rFonts w:ascii="Garamond" w:hAnsi="Garamond"/>
          <w:color w:val="000000" w:themeColor="text1"/>
        </w:rPr>
        <w:t>rojet, le</w:t>
      </w:r>
      <w:r w:rsidR="002745D4" w:rsidRPr="00575A96">
        <w:rPr>
          <w:rFonts w:ascii="Garamond" w:hAnsi="Garamond"/>
          <w:color w:val="000000" w:themeColor="text1"/>
        </w:rPr>
        <w:t>·la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C</w:t>
      </w:r>
      <w:r w:rsidR="0015049C"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 s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engage à déployer</w:t>
      </w:r>
      <w:r w:rsidRPr="00575A96">
        <w:rPr>
          <w:rFonts w:ascii="Garamond" w:hAnsi="Garamond"/>
          <w:color w:val="000000" w:themeColor="text1"/>
        </w:rPr>
        <w:t xml:space="preserve"> s</w:t>
      </w:r>
      <w:r w:rsidR="0015049C" w:rsidRPr="00575A96">
        <w:rPr>
          <w:rFonts w:ascii="Garamond" w:hAnsi="Garamond"/>
          <w:color w:val="000000" w:themeColor="text1"/>
        </w:rPr>
        <w:t xml:space="preserve">es meilleurs efforts afin de concevoir, en toute indépendance, une </w:t>
      </w:r>
      <w:r w:rsidR="0037576E" w:rsidRPr="00575A96">
        <w:rPr>
          <w:rFonts w:ascii="Garamond" w:hAnsi="Garamond"/>
          <w:color w:val="000000" w:themeColor="text1"/>
        </w:rPr>
        <w:t>e</w:t>
      </w:r>
      <w:r w:rsidR="0015049C" w:rsidRPr="00575A96">
        <w:rPr>
          <w:rFonts w:ascii="Garamond" w:hAnsi="Garamond"/>
          <w:color w:val="000000" w:themeColor="text1"/>
        </w:rPr>
        <w:t>xposition originale</w:t>
      </w:r>
      <w:r w:rsidR="00142D31" w:rsidRPr="00575A96">
        <w:rPr>
          <w:rFonts w:ascii="Garamond" w:hAnsi="Garamond"/>
          <w:color w:val="000000" w:themeColor="text1"/>
        </w:rPr>
        <w:t xml:space="preserve"> </w:t>
      </w:r>
      <w:r w:rsidR="0015049C" w:rsidRPr="00575A96">
        <w:rPr>
          <w:rFonts w:ascii="Garamond" w:hAnsi="Garamond"/>
          <w:color w:val="000000" w:themeColor="text1"/>
        </w:rPr>
        <w:t>et respectant les termes arrêtés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 xml:space="preserve">un commun accord </w:t>
      </w:r>
      <w:r w:rsidR="00E7001D" w:rsidRPr="00575A96">
        <w:rPr>
          <w:rFonts w:ascii="Garamond" w:hAnsi="Garamond"/>
          <w:color w:val="000000" w:themeColor="text1"/>
        </w:rPr>
        <w:t>et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F071D7" w:rsidRPr="00575A96">
        <w:rPr>
          <w:rFonts w:ascii="Garamond" w:hAnsi="Garamond"/>
          <w:color w:val="000000" w:themeColor="text1"/>
        </w:rPr>
        <w:t xml:space="preserve">reproduits </w:t>
      </w:r>
      <w:r w:rsidRPr="00575A96">
        <w:rPr>
          <w:rFonts w:ascii="Garamond" w:hAnsi="Garamond"/>
          <w:color w:val="000000" w:themeColor="text1"/>
        </w:rPr>
        <w:t>e</w:t>
      </w:r>
      <w:r w:rsidR="0015049C" w:rsidRPr="00575A96">
        <w:rPr>
          <w:rFonts w:ascii="Garamond" w:hAnsi="Garamond"/>
          <w:color w:val="000000" w:themeColor="text1"/>
        </w:rPr>
        <w:t xml:space="preserve">n </w:t>
      </w:r>
      <w:r w:rsidR="00B07C65" w:rsidRPr="00575A96">
        <w:rPr>
          <w:rFonts w:ascii="Garamond" w:hAnsi="Garamond"/>
          <w:b/>
          <w:bCs/>
          <w:color w:val="000000" w:themeColor="text1"/>
        </w:rPr>
        <w:t>A</w:t>
      </w:r>
      <w:r w:rsidR="0015049C" w:rsidRPr="00575A96">
        <w:rPr>
          <w:rFonts w:ascii="Garamond" w:hAnsi="Garamond"/>
          <w:b/>
          <w:bCs/>
          <w:color w:val="000000" w:themeColor="text1"/>
        </w:rPr>
        <w:t>nnexe 1</w:t>
      </w:r>
      <w:r w:rsidR="0015049C" w:rsidRPr="00575A96">
        <w:rPr>
          <w:rFonts w:ascii="Garamond" w:hAnsi="Garamond"/>
          <w:color w:val="000000" w:themeColor="text1"/>
        </w:rPr>
        <w:t>.</w:t>
      </w:r>
    </w:p>
    <w:p w14:paraId="743AE415" w14:textId="77777777" w:rsidR="00D41538" w:rsidRPr="00575A96" w:rsidRDefault="00D41538" w:rsidP="00FD5A7A">
      <w:pPr>
        <w:jc w:val="both"/>
        <w:rPr>
          <w:rFonts w:ascii="Garamond" w:hAnsi="Garamond"/>
          <w:color w:val="000000" w:themeColor="text1"/>
        </w:rPr>
      </w:pPr>
    </w:p>
    <w:p w14:paraId="6070E6C8" w14:textId="633B32FD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A cette fin, le</w:t>
      </w:r>
      <w:r w:rsidR="002745D4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</w:t>
      </w:r>
      <w:r w:rsidR="00FC0097" w:rsidRPr="00575A96">
        <w:rPr>
          <w:rFonts w:ascii="Garamond" w:hAnsi="Garamond"/>
          <w:color w:val="000000" w:themeColor="text1"/>
        </w:rPr>
        <w:t>m</w:t>
      </w:r>
      <w:r w:rsidRPr="00575A96">
        <w:rPr>
          <w:rFonts w:ascii="Garamond" w:hAnsi="Garamond"/>
          <w:color w:val="000000" w:themeColor="text1"/>
        </w:rPr>
        <w:t>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assurer la sélection et la mise en espace des</w:t>
      </w:r>
      <w:r w:rsidR="00B07C65" w:rsidRPr="00575A96">
        <w:rPr>
          <w:rFonts w:ascii="Garamond" w:hAnsi="Garamond"/>
          <w:color w:val="000000" w:themeColor="text1"/>
        </w:rPr>
        <w:t xml:space="preserve"> œuvres</w:t>
      </w:r>
      <w:r w:rsidR="00142D31" w:rsidRPr="00575A96">
        <w:rPr>
          <w:rFonts w:ascii="Garamond" w:hAnsi="Garamond"/>
          <w:color w:val="000000" w:themeColor="text1"/>
        </w:rPr>
        <w:t xml:space="preserve"> et objets</w:t>
      </w:r>
      <w:r w:rsidRPr="00575A96">
        <w:rPr>
          <w:rFonts w:ascii="Garamond" w:hAnsi="Garamond"/>
          <w:color w:val="000000" w:themeColor="text1"/>
        </w:rPr>
        <w:t xml:space="preserve"> sous sa responsabilité scientifique et technique.</w:t>
      </w:r>
    </w:p>
    <w:p w14:paraId="0ED4D3B7" w14:textId="15CAD2DF" w:rsidR="00D41538" w:rsidRPr="00575A96" w:rsidRDefault="00D41538" w:rsidP="00FD5A7A">
      <w:pPr>
        <w:jc w:val="both"/>
        <w:rPr>
          <w:rFonts w:ascii="Garamond" w:hAnsi="Garamond"/>
          <w:color w:val="000000" w:themeColor="text1"/>
        </w:rPr>
      </w:pPr>
    </w:p>
    <w:p w14:paraId="2108821D" w14:textId="62993ED6" w:rsidR="00D41538" w:rsidRPr="00575A96" w:rsidRDefault="00D41538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</w:t>
      </w:r>
      <w:r w:rsidR="002745D4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reconnaît avoir eu connaissance [</w:t>
      </w:r>
      <w:r w:rsidRPr="00575A96">
        <w:rPr>
          <w:rFonts w:ascii="Garamond" w:hAnsi="Garamond"/>
          <w:color w:val="000000" w:themeColor="text1"/>
          <w:highlight w:val="yellow"/>
        </w:rPr>
        <w:t>de 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Pr="00575A96">
        <w:rPr>
          <w:rFonts w:ascii="Garamond" w:hAnsi="Garamond"/>
          <w:color w:val="000000" w:themeColor="text1"/>
          <w:highlight w:val="yellow"/>
        </w:rPr>
        <w:t xml:space="preserve">espace / du budget </w:t>
      </w:r>
      <w:r w:rsidR="00611411" w:rsidRPr="00575A96">
        <w:rPr>
          <w:rFonts w:ascii="Garamond" w:hAnsi="Garamond"/>
          <w:color w:val="000000" w:themeColor="text1"/>
          <w:highlight w:val="yellow"/>
        </w:rPr>
        <w:t>p</w:t>
      </w:r>
      <w:r w:rsidRPr="00575A96">
        <w:rPr>
          <w:rFonts w:ascii="Garamond" w:hAnsi="Garamond"/>
          <w:color w:val="000000" w:themeColor="text1"/>
          <w:highlight w:val="yellow"/>
        </w:rPr>
        <w:t>révisionnel / du calendrier prévisionnel</w:t>
      </w:r>
      <w:r w:rsidRPr="00575A96">
        <w:rPr>
          <w:rFonts w:ascii="Garamond" w:hAnsi="Garamond"/>
          <w:color w:val="000000" w:themeColor="text1"/>
        </w:rPr>
        <w:t>] avant la signature du présent contrat et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n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élever aucune contestation attachée à ces contraintes.</w:t>
      </w:r>
    </w:p>
    <w:p w14:paraId="477236E5" w14:textId="4BCADCE3" w:rsidR="007D2E26" w:rsidRPr="00575A96" w:rsidRDefault="007D2E26" w:rsidP="00FD5A7A">
      <w:pPr>
        <w:jc w:val="both"/>
        <w:rPr>
          <w:rFonts w:ascii="Garamond" w:hAnsi="Garamond"/>
          <w:color w:val="000000" w:themeColor="text1"/>
        </w:rPr>
      </w:pPr>
    </w:p>
    <w:p w14:paraId="78CD265B" w14:textId="5DFAE365" w:rsidR="007D2E26" w:rsidRPr="00575A96" w:rsidRDefault="007D2E26" w:rsidP="00565BB8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</w:t>
      </w:r>
      <w:r w:rsidR="002745D4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également à la transmission de tout document relatif à son statut</w:t>
      </w:r>
      <w:r w:rsidR="00611411" w:rsidRPr="00575A96">
        <w:rPr>
          <w:rFonts w:ascii="Garamond" w:hAnsi="Garamond"/>
          <w:color w:val="000000" w:themeColor="text1"/>
        </w:rPr>
        <w:t>,</w:t>
      </w:r>
      <w:r w:rsidRPr="00575A96">
        <w:rPr>
          <w:rFonts w:ascii="Garamond" w:hAnsi="Garamond"/>
          <w:color w:val="000000" w:themeColor="text1"/>
        </w:rPr>
        <w:t xml:space="preserve"> et notamment une attestation relative à ses obligations sociales et fiscales et à la signature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un contrat </w:t>
      </w:r>
      <w:r w:rsidR="00142D31" w:rsidRPr="00575A96">
        <w:rPr>
          <w:rFonts w:ascii="Garamond" w:hAnsi="Garamond"/>
          <w:color w:val="000000" w:themeColor="text1"/>
        </w:rPr>
        <w:t>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42D31" w:rsidRPr="00575A96">
        <w:rPr>
          <w:rFonts w:ascii="Garamond" w:hAnsi="Garamond"/>
          <w:color w:val="000000" w:themeColor="text1"/>
        </w:rPr>
        <w:t xml:space="preserve">assurance </w:t>
      </w:r>
      <w:r w:rsidRPr="00575A96">
        <w:rPr>
          <w:rFonts w:ascii="Garamond" w:hAnsi="Garamond"/>
          <w:color w:val="000000" w:themeColor="text1"/>
        </w:rPr>
        <w:t>de responsabilité civile</w:t>
      </w:r>
      <w:r w:rsidR="00142D31" w:rsidRPr="00575A96">
        <w:rPr>
          <w:rFonts w:ascii="Garamond" w:hAnsi="Garamond"/>
          <w:color w:val="000000" w:themeColor="text1"/>
        </w:rPr>
        <w:t xml:space="preserve"> professionnelle.</w:t>
      </w:r>
    </w:p>
    <w:p w14:paraId="017250A1" w14:textId="1ED72F9F" w:rsidR="00846044" w:rsidRDefault="00846044" w:rsidP="00FD5A7A">
      <w:pPr>
        <w:jc w:val="both"/>
        <w:rPr>
          <w:rFonts w:ascii="Garamond" w:hAnsi="Garamond"/>
          <w:color w:val="000000" w:themeColor="text1"/>
        </w:rPr>
      </w:pPr>
    </w:p>
    <w:p w14:paraId="404AA1A8" w14:textId="0A287B08" w:rsidR="00846044" w:rsidRDefault="00846044" w:rsidP="00FD5A7A">
      <w:pPr>
        <w:jc w:val="both"/>
        <w:rPr>
          <w:rFonts w:ascii="Garamond" w:hAnsi="Garamond"/>
          <w:color w:val="000000" w:themeColor="text1"/>
        </w:rPr>
      </w:pPr>
    </w:p>
    <w:p w14:paraId="4E04A2F2" w14:textId="07EE7D45" w:rsidR="00846044" w:rsidRDefault="00846044" w:rsidP="00FD5A7A">
      <w:pPr>
        <w:jc w:val="both"/>
        <w:rPr>
          <w:rFonts w:ascii="Garamond" w:hAnsi="Garamond"/>
          <w:color w:val="000000" w:themeColor="text1"/>
        </w:rPr>
      </w:pPr>
    </w:p>
    <w:p w14:paraId="63486946" w14:textId="77777777" w:rsidR="00846044" w:rsidRPr="00575A96" w:rsidRDefault="00846044" w:rsidP="00FD5A7A">
      <w:pPr>
        <w:jc w:val="both"/>
        <w:rPr>
          <w:rFonts w:ascii="Garamond" w:hAnsi="Garamond"/>
          <w:color w:val="000000" w:themeColor="text1"/>
        </w:rPr>
      </w:pPr>
    </w:p>
    <w:p w14:paraId="162CFF7E" w14:textId="77777777" w:rsidR="00CA1C47" w:rsidRPr="00575A96" w:rsidRDefault="00CA1C47" w:rsidP="00FD5A7A">
      <w:pPr>
        <w:jc w:val="both"/>
        <w:rPr>
          <w:rFonts w:ascii="Garamond" w:hAnsi="Garamond"/>
          <w:color w:val="000000" w:themeColor="text1"/>
        </w:rPr>
      </w:pPr>
    </w:p>
    <w:p w14:paraId="76264A09" w14:textId="7623B21E" w:rsidR="00650071" w:rsidRPr="00575A96" w:rsidRDefault="0015049C" w:rsidP="00FD5A7A">
      <w:pPr>
        <w:jc w:val="both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lastRenderedPageBreak/>
        <w:t>2</w:t>
      </w:r>
      <w:r w:rsidR="00FC0097" w:rsidRPr="00575A96">
        <w:rPr>
          <w:rFonts w:ascii="Garamond" w:hAnsi="Garamond"/>
          <w:i/>
          <w:iCs/>
          <w:color w:val="000000" w:themeColor="text1"/>
        </w:rPr>
        <w:t>.1</w:t>
      </w:r>
      <w:r w:rsidRPr="00575A96">
        <w:rPr>
          <w:rFonts w:ascii="Garamond" w:hAnsi="Garamond"/>
          <w:i/>
          <w:iCs/>
          <w:color w:val="000000" w:themeColor="text1"/>
        </w:rPr>
        <w:t xml:space="preserve">.2 </w:t>
      </w:r>
      <w:r w:rsidR="00650071" w:rsidRPr="00575A96">
        <w:rPr>
          <w:rFonts w:ascii="Garamond" w:hAnsi="Garamond"/>
          <w:i/>
          <w:iCs/>
          <w:color w:val="000000" w:themeColor="text1"/>
        </w:rPr>
        <w:t>Apports généraux de la Structure d</w:t>
      </w:r>
      <w:r w:rsidR="003B261D" w:rsidRPr="00575A96">
        <w:rPr>
          <w:rFonts w:ascii="Garamond" w:hAnsi="Garamond"/>
          <w:i/>
          <w:iCs/>
          <w:color w:val="000000" w:themeColor="text1"/>
        </w:rPr>
        <w:t>’</w:t>
      </w:r>
      <w:r w:rsidR="00650071" w:rsidRPr="00575A96">
        <w:rPr>
          <w:rFonts w:ascii="Garamond" w:hAnsi="Garamond"/>
          <w:i/>
          <w:iCs/>
          <w:color w:val="000000" w:themeColor="text1"/>
        </w:rPr>
        <w:t xml:space="preserve">accueil </w:t>
      </w:r>
    </w:p>
    <w:p w14:paraId="251E467F" w14:textId="77777777" w:rsidR="00650071" w:rsidRPr="00575A96" w:rsidRDefault="00650071" w:rsidP="00FD5A7A">
      <w:pPr>
        <w:jc w:val="both"/>
        <w:rPr>
          <w:rFonts w:ascii="Garamond" w:hAnsi="Garamond"/>
          <w:color w:val="000000" w:themeColor="text1"/>
        </w:rPr>
      </w:pPr>
    </w:p>
    <w:p w14:paraId="06689EF8" w14:textId="3B0A7E09" w:rsidR="00FD5A7A" w:rsidRPr="00575A96" w:rsidRDefault="0003559E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 xml:space="preserve">a </w:t>
      </w:r>
      <w:r w:rsidR="00F14F38" w:rsidRPr="00575A96">
        <w:rPr>
          <w:rFonts w:ascii="Garamond" w:hAnsi="Garamond"/>
          <w:color w:val="000000" w:themeColor="text1"/>
        </w:rPr>
        <w:t>S</w:t>
      </w:r>
      <w:r w:rsidR="0015049C"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accueil apporte ses compétences techniques et logistiques à la réalisation</w:t>
      </w:r>
      <w:r w:rsidR="00FC0097" w:rsidRPr="00575A96">
        <w:rPr>
          <w:rFonts w:ascii="Garamond" w:hAnsi="Garamond"/>
          <w:color w:val="000000" w:themeColor="text1"/>
        </w:rPr>
        <w:t xml:space="preserve"> d</w:t>
      </w:r>
      <w:r w:rsidR="0015049C" w:rsidRPr="00575A96">
        <w:rPr>
          <w:rFonts w:ascii="Garamond" w:hAnsi="Garamond"/>
          <w:color w:val="000000" w:themeColor="text1"/>
        </w:rPr>
        <w:t>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exposition, à travers les moyens et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 xml:space="preserve">équipe de la </w:t>
      </w:r>
      <w:r w:rsidR="00083188" w:rsidRPr="00575A96">
        <w:rPr>
          <w:rFonts w:ascii="Garamond" w:hAnsi="Garamond"/>
          <w:color w:val="000000" w:themeColor="text1"/>
        </w:rPr>
        <w:t>S</w:t>
      </w:r>
      <w:r w:rsidR="0015049C" w:rsidRPr="00575A96">
        <w:rPr>
          <w:rFonts w:ascii="Garamond" w:hAnsi="Garamond"/>
          <w:color w:val="000000" w:themeColor="text1"/>
        </w:rPr>
        <w:t>tructure</w:t>
      </w:r>
      <w:r w:rsidR="006F06BE" w:rsidRPr="00575A96">
        <w:rPr>
          <w:rFonts w:ascii="Garamond" w:hAnsi="Garamond"/>
          <w:color w:val="000000" w:themeColor="text1"/>
        </w:rPr>
        <w:t xml:space="preserve"> </w:t>
      </w:r>
      <w:r w:rsidR="00870033" w:rsidRPr="00575A96">
        <w:rPr>
          <w:rFonts w:ascii="Garamond" w:hAnsi="Garamond"/>
          <w:color w:val="000000" w:themeColor="text1"/>
        </w:rPr>
        <w:t xml:space="preserve">d’accueil </w:t>
      </w:r>
      <w:r w:rsidR="006F06BE" w:rsidRPr="00575A96">
        <w:rPr>
          <w:rFonts w:ascii="Garamond" w:hAnsi="Garamond"/>
          <w:color w:val="000000" w:themeColor="text1"/>
        </w:rPr>
        <w:t>ou en ayant recours à des prestataires extérieurs afin de s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6F06BE" w:rsidRPr="00575A96">
        <w:rPr>
          <w:rFonts w:ascii="Garamond" w:hAnsi="Garamond"/>
          <w:color w:val="000000" w:themeColor="text1"/>
        </w:rPr>
        <w:t xml:space="preserve">assurer de la bonne exécution des obligations du présent contrat. </w:t>
      </w:r>
    </w:p>
    <w:p w14:paraId="1DA2F8AF" w14:textId="77777777" w:rsidR="00FC0097" w:rsidRPr="00575A96" w:rsidRDefault="00FC0097" w:rsidP="00FD5A7A">
      <w:pPr>
        <w:jc w:val="both"/>
        <w:rPr>
          <w:rFonts w:ascii="Garamond" w:hAnsi="Garamond"/>
          <w:color w:val="000000" w:themeColor="text1"/>
        </w:rPr>
      </w:pPr>
    </w:p>
    <w:p w14:paraId="2DEF7EF7" w14:textId="5A41C099" w:rsidR="00FC0097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La </w:t>
      </w:r>
      <w:r w:rsidR="00F14F38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mettre tout en œuvre afin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assurer, en concertation avec le</w:t>
      </w:r>
      <w:r w:rsidR="002745D4" w:rsidRPr="00575A96">
        <w:rPr>
          <w:rFonts w:ascii="Garamond" w:hAnsi="Garamond"/>
          <w:color w:val="000000" w:themeColor="text1"/>
        </w:rPr>
        <w:t>·la</w:t>
      </w:r>
      <w:r w:rsidR="00FC0097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exposition, </w:t>
      </w:r>
      <w:r w:rsidR="00FC0097" w:rsidRPr="00575A96">
        <w:rPr>
          <w:rFonts w:ascii="Garamond" w:hAnsi="Garamond"/>
          <w:color w:val="000000" w:themeColor="text1"/>
        </w:rPr>
        <w:t>l</w:t>
      </w:r>
      <w:r w:rsidRPr="00575A96">
        <w:rPr>
          <w:rFonts w:ascii="Garamond" w:hAnsi="Garamond"/>
          <w:color w:val="000000" w:themeColor="text1"/>
        </w:rPr>
        <w:t>a coordination, la</w:t>
      </w:r>
      <w:r w:rsidR="005E549E" w:rsidRPr="00575A96">
        <w:rPr>
          <w:rFonts w:ascii="Garamond" w:hAnsi="Garamond"/>
          <w:color w:val="000000" w:themeColor="text1"/>
        </w:rPr>
        <w:t xml:space="preserve"> logistique, la</w:t>
      </w:r>
      <w:r w:rsidRPr="00575A96">
        <w:rPr>
          <w:rFonts w:ascii="Garamond" w:hAnsi="Garamond"/>
          <w:color w:val="000000" w:themeColor="text1"/>
        </w:rPr>
        <w:t xml:space="preserve"> production et le suivi budgétaire et administratif</w:t>
      </w:r>
      <w:r w:rsidR="00FC0097" w:rsidRPr="00575A96">
        <w:rPr>
          <w:rFonts w:ascii="Garamond" w:hAnsi="Garamond"/>
          <w:color w:val="000000" w:themeColor="text1"/>
        </w:rPr>
        <w:t xml:space="preserve"> d</w:t>
      </w:r>
      <w:r w:rsidRPr="00575A96">
        <w:rPr>
          <w:rFonts w:ascii="Garamond" w:hAnsi="Garamond"/>
          <w:color w:val="000000" w:themeColor="text1"/>
        </w:rPr>
        <w:t>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exposition, selon les modalités et conditions ci-après définies en </w:t>
      </w:r>
      <w:r w:rsidR="00FC0097" w:rsidRPr="00575A96">
        <w:rPr>
          <w:rFonts w:ascii="Garamond" w:hAnsi="Garamond"/>
          <w:b/>
          <w:bCs/>
          <w:color w:val="000000" w:themeColor="text1"/>
        </w:rPr>
        <w:t>A</w:t>
      </w:r>
      <w:r w:rsidRPr="00575A96">
        <w:rPr>
          <w:rFonts w:ascii="Garamond" w:hAnsi="Garamond"/>
          <w:b/>
          <w:bCs/>
          <w:color w:val="000000" w:themeColor="text1"/>
        </w:rPr>
        <w:t>nnexe</w:t>
      </w:r>
      <w:r w:rsidR="00C540D5" w:rsidRPr="00575A96">
        <w:rPr>
          <w:rFonts w:ascii="Garamond" w:hAnsi="Garamond"/>
          <w:b/>
          <w:bCs/>
          <w:color w:val="000000" w:themeColor="text1"/>
        </w:rPr>
        <w:t>s</w:t>
      </w:r>
      <w:r w:rsidRPr="00575A96">
        <w:rPr>
          <w:rFonts w:ascii="Garamond" w:hAnsi="Garamond"/>
          <w:b/>
          <w:bCs/>
          <w:color w:val="000000" w:themeColor="text1"/>
        </w:rPr>
        <w:t xml:space="preserve"> </w:t>
      </w:r>
      <w:r w:rsidR="00C540D5" w:rsidRPr="00575A96">
        <w:rPr>
          <w:rFonts w:ascii="Garamond" w:hAnsi="Garamond"/>
          <w:b/>
          <w:bCs/>
          <w:color w:val="000000" w:themeColor="text1"/>
        </w:rPr>
        <w:t>3 et 4</w:t>
      </w:r>
      <w:r w:rsidRPr="00575A96">
        <w:rPr>
          <w:rFonts w:ascii="Garamond" w:hAnsi="Garamond"/>
          <w:color w:val="000000" w:themeColor="text1"/>
        </w:rPr>
        <w:t>.</w:t>
      </w:r>
    </w:p>
    <w:p w14:paraId="1AB8ABCB" w14:textId="77777777" w:rsidR="002E2F3A" w:rsidRPr="00575A96" w:rsidRDefault="002E2F3A" w:rsidP="002E2F3A">
      <w:pPr>
        <w:jc w:val="both"/>
        <w:rPr>
          <w:rFonts w:ascii="Garamond" w:hAnsi="Garamond"/>
          <w:color w:val="000000" w:themeColor="text1"/>
        </w:rPr>
      </w:pPr>
    </w:p>
    <w:p w14:paraId="10E77679" w14:textId="5398CF7B" w:rsidR="002E2F3A" w:rsidRPr="00575A96" w:rsidRDefault="002E2F3A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En cas de modification du calendrier prévisionnel,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informer le</w:t>
      </w:r>
      <w:r w:rsidR="002745D4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dans les plus brefs délais par tout moyen écrit et à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assurer que celui-ci puisse remplir ses obligations aux nouvelles dates proposées.</w:t>
      </w:r>
    </w:p>
    <w:p w14:paraId="7EEABB07" w14:textId="77777777" w:rsidR="00BF59BE" w:rsidRPr="00575A96" w:rsidRDefault="00BF59BE" w:rsidP="00FD5A7A">
      <w:pPr>
        <w:jc w:val="both"/>
        <w:rPr>
          <w:rFonts w:ascii="Garamond" w:hAnsi="Garamond"/>
          <w:color w:val="000000" w:themeColor="text1"/>
        </w:rPr>
      </w:pPr>
    </w:p>
    <w:p w14:paraId="4B012E8A" w14:textId="2FE84B24" w:rsidR="0037576E" w:rsidRPr="00575A96" w:rsidRDefault="0037576E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respecter et garantir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indépendance du</w:t>
      </w:r>
      <w:r w:rsidR="002745D4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 dans la conception et </w:t>
      </w:r>
      <w:r w:rsidR="006560BF" w:rsidRPr="00575A96">
        <w:rPr>
          <w:rFonts w:ascii="Garamond" w:hAnsi="Garamond"/>
          <w:color w:val="000000" w:themeColor="text1"/>
        </w:rPr>
        <w:t xml:space="preserve">la </w:t>
      </w:r>
      <w:r w:rsidRPr="00575A96">
        <w:rPr>
          <w:rFonts w:ascii="Garamond" w:hAnsi="Garamond"/>
          <w:color w:val="000000" w:themeColor="text1"/>
        </w:rPr>
        <w:t xml:space="preserve">réalisation de </w:t>
      </w:r>
      <w:r w:rsidR="008B1854" w:rsidRPr="00575A96">
        <w:rPr>
          <w:rFonts w:ascii="Garamond" w:hAnsi="Garamond"/>
          <w:color w:val="000000" w:themeColor="text1"/>
        </w:rPr>
        <w:t>l’exposition</w:t>
      </w:r>
      <w:r w:rsidRPr="00575A96">
        <w:rPr>
          <w:rFonts w:ascii="Garamond" w:hAnsi="Garamond"/>
          <w:color w:val="000000" w:themeColor="text1"/>
        </w:rPr>
        <w:t>.</w:t>
      </w:r>
    </w:p>
    <w:p w14:paraId="0492738A" w14:textId="77777777" w:rsidR="0037576E" w:rsidRPr="00575A96" w:rsidRDefault="0037576E" w:rsidP="00FD5A7A">
      <w:pPr>
        <w:jc w:val="both"/>
        <w:rPr>
          <w:rFonts w:ascii="Garamond" w:hAnsi="Garamond"/>
          <w:color w:val="000000" w:themeColor="text1"/>
        </w:rPr>
      </w:pPr>
    </w:p>
    <w:p w14:paraId="708F77D7" w14:textId="759FBB1A" w:rsidR="002E21F1" w:rsidRPr="00575A96" w:rsidRDefault="0015049C" w:rsidP="00FD5A7A">
      <w:pPr>
        <w:jc w:val="both"/>
        <w:rPr>
          <w:rFonts w:ascii="Garamond" w:hAnsi="Garamond"/>
          <w:b/>
          <w:bCs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 xml:space="preserve">2.2 </w:t>
      </w:r>
      <w:r w:rsidR="00FC0097" w:rsidRPr="00575A96">
        <w:rPr>
          <w:rFonts w:ascii="Garamond" w:hAnsi="Garamond"/>
          <w:b/>
          <w:bCs/>
          <w:color w:val="000000" w:themeColor="text1"/>
        </w:rPr>
        <w:t>M</w:t>
      </w:r>
      <w:r w:rsidRPr="00575A96">
        <w:rPr>
          <w:rFonts w:ascii="Garamond" w:hAnsi="Garamond"/>
          <w:b/>
          <w:bCs/>
          <w:color w:val="000000" w:themeColor="text1"/>
        </w:rPr>
        <w:t xml:space="preserve">ise en œuvre du </w:t>
      </w:r>
      <w:r w:rsidR="00633A12" w:rsidRPr="00575A96">
        <w:rPr>
          <w:rFonts w:ascii="Garamond" w:hAnsi="Garamond"/>
          <w:b/>
          <w:bCs/>
          <w:color w:val="000000" w:themeColor="text1"/>
        </w:rPr>
        <w:t>P</w:t>
      </w:r>
      <w:r w:rsidRPr="00575A96">
        <w:rPr>
          <w:rFonts w:ascii="Garamond" w:hAnsi="Garamond"/>
          <w:b/>
          <w:bCs/>
          <w:color w:val="000000" w:themeColor="text1"/>
        </w:rPr>
        <w:t>rojet</w:t>
      </w:r>
      <w:r w:rsidR="00995D13" w:rsidRPr="00575A96">
        <w:rPr>
          <w:rFonts w:ascii="Garamond" w:hAnsi="Garamond"/>
          <w:b/>
          <w:bCs/>
          <w:color w:val="000000" w:themeColor="text1"/>
        </w:rPr>
        <w:t xml:space="preserve"> </w:t>
      </w:r>
    </w:p>
    <w:p w14:paraId="0BD9D8B2" w14:textId="77777777" w:rsidR="00E7001D" w:rsidRPr="00575A96" w:rsidRDefault="00E7001D" w:rsidP="00FD5A7A">
      <w:pPr>
        <w:jc w:val="both"/>
        <w:rPr>
          <w:rFonts w:ascii="Garamond" w:hAnsi="Garamond"/>
          <w:color w:val="000000" w:themeColor="text1"/>
        </w:rPr>
      </w:pPr>
    </w:p>
    <w:p w14:paraId="7CD4491C" w14:textId="2EF9B709" w:rsidR="00FD5A7A" w:rsidRPr="00575A96" w:rsidRDefault="0015049C" w:rsidP="00FD5A7A">
      <w:pPr>
        <w:jc w:val="both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>2.2.</w:t>
      </w:r>
      <w:r w:rsidR="00CF6D7D" w:rsidRPr="00575A96">
        <w:rPr>
          <w:rFonts w:ascii="Garamond" w:hAnsi="Garamond"/>
          <w:i/>
          <w:iCs/>
          <w:color w:val="000000" w:themeColor="text1"/>
        </w:rPr>
        <w:t>1</w:t>
      </w:r>
      <w:r w:rsidRPr="00575A96">
        <w:rPr>
          <w:rFonts w:ascii="Garamond" w:hAnsi="Garamond"/>
          <w:i/>
          <w:iCs/>
          <w:color w:val="000000" w:themeColor="text1"/>
        </w:rPr>
        <w:t xml:space="preserve"> </w:t>
      </w:r>
      <w:r w:rsidR="003305CA" w:rsidRPr="00575A96">
        <w:rPr>
          <w:rFonts w:ascii="Garamond" w:hAnsi="Garamond"/>
          <w:i/>
          <w:iCs/>
          <w:color w:val="000000" w:themeColor="text1"/>
        </w:rPr>
        <w:t>Matérialisation</w:t>
      </w:r>
      <w:r w:rsidRPr="00575A96">
        <w:rPr>
          <w:rFonts w:ascii="Garamond" w:hAnsi="Garamond"/>
          <w:i/>
          <w:iCs/>
          <w:color w:val="000000" w:themeColor="text1"/>
        </w:rPr>
        <w:t xml:space="preserve"> de l</w:t>
      </w:r>
      <w:r w:rsidR="003B261D" w:rsidRPr="00575A96">
        <w:rPr>
          <w:rFonts w:ascii="Garamond" w:hAnsi="Garamond"/>
          <w:i/>
          <w:iCs/>
          <w:color w:val="000000" w:themeColor="text1"/>
        </w:rPr>
        <w:t>’</w:t>
      </w:r>
      <w:r w:rsidRPr="00575A96">
        <w:rPr>
          <w:rFonts w:ascii="Garamond" w:hAnsi="Garamond"/>
          <w:i/>
          <w:iCs/>
          <w:color w:val="000000" w:themeColor="text1"/>
        </w:rPr>
        <w:t>exposition</w:t>
      </w:r>
    </w:p>
    <w:p w14:paraId="7C277245" w14:textId="77777777" w:rsidR="002E21F1" w:rsidRPr="00575A96" w:rsidRDefault="002E21F1" w:rsidP="00FD5A7A">
      <w:pPr>
        <w:jc w:val="both"/>
        <w:rPr>
          <w:rFonts w:ascii="Garamond" w:hAnsi="Garamond"/>
          <w:i/>
          <w:iCs/>
          <w:color w:val="000000" w:themeColor="text1"/>
        </w:rPr>
      </w:pPr>
    </w:p>
    <w:p w14:paraId="7705BD71" w14:textId="0676E4E9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</w:t>
      </w:r>
      <w:r w:rsidR="002745D4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smallCaps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smallCaps/>
          <w:color w:val="000000" w:themeColor="text1"/>
        </w:rPr>
        <w:t>,</w:t>
      </w:r>
      <w:r w:rsidRPr="00575A96">
        <w:rPr>
          <w:rFonts w:ascii="Garamond" w:hAnsi="Garamond"/>
          <w:color w:val="000000" w:themeColor="text1"/>
        </w:rPr>
        <w:t xml:space="preserve"> en vue de la matérialisation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exposition,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réaliser :</w:t>
      </w:r>
      <w:r w:rsidR="00A0547B" w:rsidRPr="00575A96">
        <w:rPr>
          <w:rFonts w:ascii="Garamond" w:hAnsi="Garamond"/>
          <w:color w:val="000000" w:themeColor="text1"/>
        </w:rPr>
        <w:t xml:space="preserve"> </w:t>
      </w:r>
      <w:r w:rsidR="00A0547B" w:rsidRPr="00575A96">
        <w:rPr>
          <w:rFonts w:ascii="Garamond" w:hAnsi="Garamond"/>
          <w:color w:val="000000" w:themeColor="text1"/>
          <w:highlight w:val="yellow"/>
        </w:rPr>
        <w:t>(</w:t>
      </w:r>
      <w:r w:rsidR="00A0547B" w:rsidRPr="00575A96">
        <w:rPr>
          <w:rFonts w:ascii="Garamond" w:hAnsi="Garamond"/>
          <w:b/>
          <w:bCs/>
          <w:color w:val="000000" w:themeColor="text1"/>
          <w:highlight w:val="yellow"/>
        </w:rPr>
        <w:t>OPTIONS</w:t>
      </w:r>
      <w:r w:rsidR="00A0547B" w:rsidRPr="00575A96">
        <w:rPr>
          <w:rFonts w:ascii="Garamond" w:hAnsi="Garamond"/>
          <w:color w:val="000000" w:themeColor="text1"/>
          <w:highlight w:val="yellow"/>
        </w:rPr>
        <w:t>)</w:t>
      </w:r>
    </w:p>
    <w:p w14:paraId="32418513" w14:textId="1BA4E3C3" w:rsidR="00FD5A7A" w:rsidRPr="00575A96" w:rsidRDefault="002E21F1" w:rsidP="002E21F1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 xml:space="preserve">es recherches susceptibles de constituer et </w:t>
      </w:r>
      <w:r w:rsidR="00025E6A">
        <w:rPr>
          <w:rFonts w:ascii="Garamond" w:hAnsi="Garamond"/>
          <w:color w:val="000000" w:themeColor="text1"/>
        </w:rPr>
        <w:t xml:space="preserve">de </w:t>
      </w:r>
      <w:r w:rsidR="0015049C" w:rsidRPr="00575A96">
        <w:rPr>
          <w:rFonts w:ascii="Garamond" w:hAnsi="Garamond"/>
          <w:color w:val="000000" w:themeColor="text1"/>
        </w:rPr>
        <w:t>définir le dispositif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color w:val="000000" w:themeColor="text1"/>
        </w:rPr>
        <w:t> ;</w:t>
      </w:r>
    </w:p>
    <w:p w14:paraId="4FD510C5" w14:textId="038E0164" w:rsidR="00FD5A7A" w:rsidRPr="00575A96" w:rsidRDefault="002E21F1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la sé</w:t>
      </w:r>
      <w:r w:rsidR="0015049C" w:rsidRPr="00575A96">
        <w:rPr>
          <w:rFonts w:ascii="Garamond" w:hAnsi="Garamond"/>
          <w:color w:val="000000" w:themeColor="text1"/>
        </w:rPr>
        <w:t xml:space="preserve">lection des </w:t>
      </w:r>
      <w:r w:rsidR="0003559E" w:rsidRPr="00575A96">
        <w:rPr>
          <w:rFonts w:ascii="Garamond" w:hAnsi="Garamond"/>
          <w:color w:val="000000" w:themeColor="text1"/>
        </w:rPr>
        <w:t>œuvres</w:t>
      </w:r>
      <w:r w:rsidR="00C0432A" w:rsidRPr="00575A96">
        <w:rPr>
          <w:rFonts w:ascii="Garamond" w:hAnsi="Garamond"/>
          <w:color w:val="000000" w:themeColor="text1"/>
        </w:rPr>
        <w:t xml:space="preserve"> et/ou objets</w:t>
      </w:r>
      <w:r w:rsidR="0015049C" w:rsidRPr="00575A96">
        <w:rPr>
          <w:rFonts w:ascii="Garamond" w:hAnsi="Garamond"/>
          <w:color w:val="000000" w:themeColor="text1"/>
        </w:rPr>
        <w:t>, des artistes intervenant</w:t>
      </w:r>
      <w:r w:rsidR="002745D4" w:rsidRPr="00575A96">
        <w:rPr>
          <w:rFonts w:ascii="Garamond" w:hAnsi="Garamond"/>
          <w:color w:val="000000" w:themeColor="text1"/>
        </w:rPr>
        <w:t>·e·</w:t>
      </w:r>
      <w:r w:rsidR="0015049C" w:rsidRPr="00575A96">
        <w:rPr>
          <w:rFonts w:ascii="Garamond" w:hAnsi="Garamond"/>
          <w:color w:val="000000" w:themeColor="text1"/>
        </w:rPr>
        <w:t>s, des auteur</w:t>
      </w:r>
      <w:r w:rsidR="002745D4" w:rsidRPr="00575A96">
        <w:rPr>
          <w:rFonts w:ascii="Garamond" w:hAnsi="Garamond"/>
          <w:color w:val="000000" w:themeColor="text1"/>
        </w:rPr>
        <w:t>·rice·</w:t>
      </w:r>
      <w:r w:rsidR="0015049C" w:rsidRPr="00575A96">
        <w:rPr>
          <w:rFonts w:ascii="Garamond" w:hAnsi="Garamond"/>
          <w:color w:val="000000" w:themeColor="text1"/>
        </w:rPr>
        <w:t xml:space="preserve">s et de tout </w:t>
      </w:r>
      <w:r w:rsidRPr="00575A96">
        <w:rPr>
          <w:rFonts w:ascii="Garamond" w:hAnsi="Garamond"/>
          <w:color w:val="000000" w:themeColor="text1"/>
        </w:rPr>
        <w:t>é</w:t>
      </w:r>
      <w:r w:rsidR="0015049C" w:rsidRPr="00575A96">
        <w:rPr>
          <w:rFonts w:ascii="Garamond" w:hAnsi="Garamond"/>
          <w:color w:val="000000" w:themeColor="text1"/>
        </w:rPr>
        <w:t>l</w:t>
      </w:r>
      <w:r w:rsidRPr="00575A96">
        <w:rPr>
          <w:rFonts w:ascii="Garamond" w:hAnsi="Garamond"/>
          <w:color w:val="000000" w:themeColor="text1"/>
        </w:rPr>
        <w:t>é</w:t>
      </w:r>
      <w:r w:rsidR="0015049C" w:rsidRPr="00575A96">
        <w:rPr>
          <w:rFonts w:ascii="Garamond" w:hAnsi="Garamond"/>
          <w:color w:val="000000" w:themeColor="text1"/>
        </w:rPr>
        <w:t>ment</w:t>
      </w:r>
      <w:r w:rsidR="008709C2" w:rsidRPr="00575A96">
        <w:rPr>
          <w:rFonts w:ascii="Garamond" w:hAnsi="Garamond"/>
          <w:color w:val="000000" w:themeColor="text1"/>
        </w:rPr>
        <w:t xml:space="preserve"> ou objet</w:t>
      </w:r>
      <w:r w:rsidR="0015049C" w:rsidRPr="00575A96">
        <w:rPr>
          <w:rFonts w:ascii="Garamond" w:hAnsi="Garamond"/>
          <w:color w:val="000000" w:themeColor="text1"/>
        </w:rPr>
        <w:t xml:space="preserve"> a</w:t>
      </w:r>
      <w:r w:rsidRPr="00575A96">
        <w:rPr>
          <w:rFonts w:ascii="Garamond" w:hAnsi="Garamond"/>
          <w:color w:val="000000" w:themeColor="text1"/>
        </w:rPr>
        <w:t>y</w:t>
      </w:r>
      <w:r w:rsidR="0015049C" w:rsidRPr="00575A96">
        <w:rPr>
          <w:rFonts w:ascii="Garamond" w:hAnsi="Garamond"/>
          <w:color w:val="000000" w:themeColor="text1"/>
        </w:rPr>
        <w:t>ant</w:t>
      </w:r>
      <w:r w:rsidRPr="00575A96">
        <w:rPr>
          <w:rFonts w:ascii="Garamond" w:hAnsi="Garamond"/>
          <w:color w:val="000000" w:themeColor="text1"/>
        </w:rPr>
        <w:t xml:space="preserve"> v</w:t>
      </w:r>
      <w:r w:rsidR="0015049C" w:rsidRPr="00575A96">
        <w:rPr>
          <w:rFonts w:ascii="Garamond" w:hAnsi="Garamond"/>
          <w:color w:val="000000" w:themeColor="text1"/>
        </w:rPr>
        <w:t>ocation à être présentés au sein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un dispositif temporel et spatial original ;</w:t>
      </w:r>
    </w:p>
    <w:p w14:paraId="79D80A7A" w14:textId="057CD652" w:rsidR="006C5F91" w:rsidRPr="00FC0A66" w:rsidRDefault="006C5F91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FC0A66">
        <w:rPr>
          <w:rFonts w:ascii="Garamond" w:hAnsi="Garamond"/>
          <w:color w:val="000000" w:themeColor="text1"/>
        </w:rPr>
        <w:t xml:space="preserve">cette sélection inclut le nom des </w:t>
      </w:r>
      <w:r w:rsidR="00F520BF" w:rsidRPr="00FC0A66">
        <w:rPr>
          <w:rFonts w:ascii="Garamond" w:hAnsi="Garamond"/>
          <w:color w:val="000000" w:themeColor="text1"/>
        </w:rPr>
        <w:t xml:space="preserve">artistes, </w:t>
      </w:r>
      <w:r w:rsidR="00305C38" w:rsidRPr="00FC0A66">
        <w:rPr>
          <w:rFonts w:ascii="Garamond" w:hAnsi="Garamond"/>
          <w:color w:val="000000" w:themeColor="text1"/>
        </w:rPr>
        <w:t xml:space="preserve">le titre </w:t>
      </w:r>
      <w:r w:rsidR="00F520BF" w:rsidRPr="00FC0A66">
        <w:rPr>
          <w:rFonts w:ascii="Garamond" w:hAnsi="Garamond"/>
          <w:color w:val="000000" w:themeColor="text1"/>
        </w:rPr>
        <w:t>des œuvres, les références</w:t>
      </w:r>
      <w:r w:rsidR="004B0FBC" w:rsidRPr="00FC0A66">
        <w:rPr>
          <w:rFonts w:ascii="Garamond" w:hAnsi="Garamond"/>
          <w:color w:val="000000" w:themeColor="text1"/>
        </w:rPr>
        <w:t xml:space="preserve"> lié</w:t>
      </w:r>
      <w:r w:rsidR="00407D31" w:rsidRPr="00FC0A66">
        <w:rPr>
          <w:rFonts w:ascii="Garamond" w:hAnsi="Garamond"/>
          <w:color w:val="000000" w:themeColor="text1"/>
        </w:rPr>
        <w:t>e</w:t>
      </w:r>
      <w:r w:rsidR="004B0FBC" w:rsidRPr="00FC0A66">
        <w:rPr>
          <w:rFonts w:ascii="Garamond" w:hAnsi="Garamond"/>
          <w:color w:val="000000" w:themeColor="text1"/>
        </w:rPr>
        <w:t>s aux œuvres (médium, année</w:t>
      </w:r>
      <w:r w:rsidR="00305C38" w:rsidRPr="00FC0A66">
        <w:rPr>
          <w:rFonts w:ascii="Garamond" w:hAnsi="Garamond"/>
          <w:color w:val="000000" w:themeColor="text1"/>
        </w:rPr>
        <w:t>, etc.</w:t>
      </w:r>
      <w:r w:rsidR="004B0FBC" w:rsidRPr="00FC0A66">
        <w:rPr>
          <w:rFonts w:ascii="Garamond" w:hAnsi="Garamond"/>
          <w:color w:val="000000" w:themeColor="text1"/>
        </w:rPr>
        <w:t xml:space="preserve">). Si le·la </w:t>
      </w:r>
      <w:r w:rsidR="00025E6A">
        <w:rPr>
          <w:rFonts w:ascii="Garamond" w:hAnsi="Garamond"/>
          <w:color w:val="000000" w:themeColor="text1"/>
        </w:rPr>
        <w:t>C</w:t>
      </w:r>
      <w:r w:rsidR="004B0FBC" w:rsidRPr="00FC0A66">
        <w:rPr>
          <w:rFonts w:ascii="Garamond" w:hAnsi="Garamond"/>
          <w:color w:val="000000" w:themeColor="text1"/>
        </w:rPr>
        <w:t>ommissaire</w:t>
      </w:r>
      <w:r w:rsidR="00025E6A">
        <w:rPr>
          <w:rFonts w:ascii="Garamond" w:hAnsi="Garamond"/>
          <w:color w:val="000000" w:themeColor="text1"/>
        </w:rPr>
        <w:t xml:space="preserve"> d’exposition</w:t>
      </w:r>
      <w:r w:rsidR="004B0FBC" w:rsidRPr="00FC0A66">
        <w:rPr>
          <w:rFonts w:ascii="Garamond" w:hAnsi="Garamond"/>
          <w:color w:val="000000" w:themeColor="text1"/>
        </w:rPr>
        <w:t xml:space="preserve"> en dispose, il·elle transmet la </w:t>
      </w:r>
      <w:r w:rsidR="00305C38" w:rsidRPr="00FC0A66">
        <w:rPr>
          <w:rFonts w:ascii="Garamond" w:hAnsi="Garamond"/>
          <w:color w:val="000000" w:themeColor="text1"/>
        </w:rPr>
        <w:t xml:space="preserve">localisation </w:t>
      </w:r>
      <w:r w:rsidR="004B0FBC" w:rsidRPr="00FC0A66">
        <w:rPr>
          <w:rFonts w:ascii="Garamond" w:hAnsi="Garamond"/>
          <w:color w:val="000000" w:themeColor="text1"/>
        </w:rPr>
        <w:t>des œuvres, les coordonnées des</w:t>
      </w:r>
      <w:r w:rsidR="00407D31" w:rsidRPr="00FC0A66">
        <w:rPr>
          <w:rFonts w:ascii="Garamond" w:hAnsi="Garamond"/>
          <w:color w:val="000000" w:themeColor="text1"/>
        </w:rPr>
        <w:t xml:space="preserve"> artistes, des</w:t>
      </w:r>
      <w:r w:rsidR="004B0FBC" w:rsidRPr="00FC0A66">
        <w:rPr>
          <w:rFonts w:ascii="Garamond" w:hAnsi="Garamond"/>
          <w:color w:val="000000" w:themeColor="text1"/>
        </w:rPr>
        <w:t xml:space="preserve"> gestionnaires de droit ou ayant</w:t>
      </w:r>
      <w:r w:rsidR="007D03B2" w:rsidRPr="00FC0A66">
        <w:rPr>
          <w:rFonts w:ascii="Garamond" w:hAnsi="Garamond"/>
          <w:color w:val="000000" w:themeColor="text1"/>
        </w:rPr>
        <w:t xml:space="preserve">s </w:t>
      </w:r>
      <w:r w:rsidR="004B0FBC" w:rsidRPr="00FC0A66">
        <w:rPr>
          <w:rFonts w:ascii="Garamond" w:hAnsi="Garamond"/>
          <w:color w:val="000000" w:themeColor="text1"/>
        </w:rPr>
        <w:t>droit</w:t>
      </w:r>
      <w:r w:rsidR="00407D31" w:rsidRPr="00FC0A66">
        <w:rPr>
          <w:rFonts w:ascii="Garamond" w:hAnsi="Garamond"/>
          <w:color w:val="000000" w:themeColor="text1"/>
        </w:rPr>
        <w:t>, les organismes de gestion collective auxquels les artistes sont liés ;</w:t>
      </w:r>
    </w:p>
    <w:p w14:paraId="2F38B481" w14:textId="27D4DA32" w:rsidR="00FD5A7A" w:rsidRPr="00575A96" w:rsidRDefault="002E21F1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d</w:t>
      </w:r>
      <w:r w:rsidR="0015049C" w:rsidRPr="00575A96">
        <w:rPr>
          <w:rFonts w:ascii="Garamond" w:hAnsi="Garamond"/>
          <w:color w:val="000000" w:themeColor="text1"/>
        </w:rPr>
        <w:t xml:space="preserve">es éléments textuels et des instructions, notamment </w:t>
      </w:r>
      <w:r w:rsidR="007A38F8" w:rsidRPr="00575A96">
        <w:rPr>
          <w:rFonts w:ascii="Garamond" w:hAnsi="Garamond"/>
          <w:color w:val="000000" w:themeColor="text1"/>
        </w:rPr>
        <w:t>le ou les plans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7A38F8" w:rsidRPr="00575A96">
        <w:rPr>
          <w:rFonts w:ascii="Garamond" w:hAnsi="Garamond"/>
          <w:color w:val="000000" w:themeColor="text1"/>
        </w:rPr>
        <w:t xml:space="preserve">accrochage, dont le nombre initial est convenu en Annexe 1, </w:t>
      </w:r>
      <w:r w:rsidRPr="00575A96">
        <w:rPr>
          <w:rFonts w:ascii="Garamond" w:hAnsi="Garamond"/>
          <w:color w:val="000000" w:themeColor="text1"/>
        </w:rPr>
        <w:t>p</w:t>
      </w:r>
      <w:r w:rsidR="0015049C" w:rsidRPr="00575A96">
        <w:rPr>
          <w:rFonts w:ascii="Garamond" w:hAnsi="Garamond"/>
          <w:color w:val="000000" w:themeColor="text1"/>
        </w:rPr>
        <w:t xml:space="preserve">ermettant à la </w:t>
      </w:r>
      <w:r w:rsidR="00F14F38" w:rsidRPr="00575A96">
        <w:rPr>
          <w:rFonts w:ascii="Garamond" w:hAnsi="Garamond"/>
          <w:smallCaps/>
          <w:color w:val="000000" w:themeColor="text1"/>
        </w:rPr>
        <w:t>S</w:t>
      </w:r>
      <w:r w:rsidR="0015049C"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accueil de mettre en place la réalisation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color w:val="000000" w:themeColor="text1"/>
        </w:rPr>
        <w:t> ;</w:t>
      </w:r>
    </w:p>
    <w:p w14:paraId="2C10AD21" w14:textId="4B15A3FD" w:rsidR="00B45A66" w:rsidRPr="00575A96" w:rsidRDefault="00B45A66" w:rsidP="00B45A66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>préciser</w:t>
      </w:r>
      <w:r w:rsidRPr="00575A96">
        <w:rPr>
          <w:rFonts w:ascii="Garamond" w:hAnsi="Garamond"/>
          <w:color w:val="000000" w:themeColor="text1"/>
        </w:rPr>
        <w:t>]</w:t>
      </w:r>
    </w:p>
    <w:p w14:paraId="01E3827B" w14:textId="77777777" w:rsidR="002E21F1" w:rsidRPr="00575A96" w:rsidRDefault="002E21F1" w:rsidP="00FD5A7A">
      <w:pPr>
        <w:jc w:val="both"/>
        <w:rPr>
          <w:rFonts w:ascii="Garamond" w:hAnsi="Garamond"/>
          <w:color w:val="000000" w:themeColor="text1"/>
        </w:rPr>
      </w:pPr>
    </w:p>
    <w:p w14:paraId="2D719481" w14:textId="5BBC7A69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La </w:t>
      </w:r>
      <w:r w:rsidR="00D024C8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assurer</w:t>
      </w:r>
      <w:r w:rsidR="002E21F1" w:rsidRPr="00575A96">
        <w:rPr>
          <w:rFonts w:ascii="Garamond" w:hAnsi="Garamond"/>
          <w:color w:val="000000" w:themeColor="text1"/>
        </w:rPr>
        <w:t> </w:t>
      </w:r>
      <w:r w:rsidR="008709C2" w:rsidRPr="00575A96">
        <w:rPr>
          <w:rFonts w:ascii="Garamond" w:hAnsi="Garamond"/>
          <w:color w:val="000000" w:themeColor="text1"/>
        </w:rPr>
        <w:t xml:space="preserve">sous sa responsabilité </w:t>
      </w:r>
      <w:r w:rsidR="002E21F1" w:rsidRPr="00575A96">
        <w:rPr>
          <w:rFonts w:ascii="Garamond" w:hAnsi="Garamond"/>
          <w:color w:val="000000" w:themeColor="text1"/>
        </w:rPr>
        <w:t>:</w:t>
      </w:r>
      <w:r w:rsidR="00A0547B" w:rsidRPr="00575A96">
        <w:rPr>
          <w:rFonts w:ascii="Garamond" w:hAnsi="Garamond"/>
          <w:color w:val="000000" w:themeColor="text1"/>
        </w:rPr>
        <w:t xml:space="preserve"> </w:t>
      </w:r>
      <w:r w:rsidR="00A0547B" w:rsidRPr="00575A96">
        <w:rPr>
          <w:rFonts w:ascii="Garamond" w:hAnsi="Garamond"/>
          <w:color w:val="000000" w:themeColor="text1"/>
          <w:highlight w:val="yellow"/>
        </w:rPr>
        <w:t>(</w:t>
      </w:r>
      <w:r w:rsidR="00A0547B" w:rsidRPr="00575A96">
        <w:rPr>
          <w:rFonts w:ascii="Garamond" w:hAnsi="Garamond"/>
          <w:b/>
          <w:bCs/>
          <w:color w:val="000000" w:themeColor="text1"/>
          <w:highlight w:val="yellow"/>
        </w:rPr>
        <w:t>OPTIONS</w:t>
      </w:r>
      <w:r w:rsidR="00A0547B" w:rsidRPr="00575A96">
        <w:rPr>
          <w:rFonts w:ascii="Garamond" w:hAnsi="Garamond"/>
          <w:color w:val="000000" w:themeColor="text1"/>
          <w:highlight w:val="yellow"/>
        </w:rPr>
        <w:t>)</w:t>
      </w:r>
    </w:p>
    <w:p w14:paraId="07AE9CB6" w14:textId="2C09058D" w:rsidR="002E21F1" w:rsidRPr="00575A96" w:rsidRDefault="002E21F1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 xml:space="preserve">a mise à disposition de plans </w:t>
      </w:r>
      <w:r w:rsidR="00A0547B" w:rsidRPr="00575A96">
        <w:rPr>
          <w:rFonts w:ascii="Garamond" w:hAnsi="Garamond"/>
          <w:color w:val="000000" w:themeColor="text1"/>
        </w:rPr>
        <w:t>de l’espace</w:t>
      </w:r>
      <w:r w:rsidR="0015049C" w:rsidRPr="00575A96">
        <w:rPr>
          <w:rFonts w:ascii="Garamond" w:hAnsi="Garamond"/>
          <w:color w:val="000000" w:themeColor="text1"/>
        </w:rPr>
        <w:t xml:space="preserve"> et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une liste du matériel technique disponible</w:t>
      </w:r>
      <w:r w:rsidRPr="00575A96">
        <w:rPr>
          <w:rFonts w:ascii="Garamond" w:hAnsi="Garamond"/>
          <w:color w:val="000000" w:themeColor="text1"/>
        </w:rPr>
        <w:t> ;</w:t>
      </w:r>
    </w:p>
    <w:p w14:paraId="7971A54A" w14:textId="2136AA09" w:rsidR="00FD5A7A" w:rsidRPr="00575A96" w:rsidRDefault="002E21F1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prise en charge du remboursement des dépenses avancées par le</w:t>
      </w:r>
      <w:r w:rsidR="002745D4" w:rsidRPr="00575A96">
        <w:rPr>
          <w:rFonts w:ascii="Garamond" w:hAnsi="Garamond"/>
          <w:color w:val="000000" w:themeColor="text1"/>
        </w:rPr>
        <w:t>·la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smallCaps/>
          <w:color w:val="000000" w:themeColor="text1"/>
        </w:rPr>
        <w:t>C</w:t>
      </w:r>
      <w:r w:rsidR="0015049C" w:rsidRPr="00575A96">
        <w:rPr>
          <w:rFonts w:ascii="Garamond" w:hAnsi="Garamond"/>
          <w:color w:val="000000" w:themeColor="text1"/>
        </w:rPr>
        <w:t>ommissaire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exposition, conformément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4206DF" w:rsidRPr="00575A96">
        <w:rPr>
          <w:rFonts w:ascii="Garamond" w:hAnsi="Garamond"/>
          <w:color w:val="000000" w:themeColor="text1"/>
        </w:rPr>
        <w:t>A</w:t>
      </w:r>
      <w:r w:rsidR="0015049C" w:rsidRPr="00575A96">
        <w:rPr>
          <w:rFonts w:ascii="Garamond" w:hAnsi="Garamond"/>
          <w:color w:val="000000" w:themeColor="text1"/>
        </w:rPr>
        <w:t>rticle 4.</w:t>
      </w:r>
      <w:r w:rsidR="00E35E93">
        <w:rPr>
          <w:rFonts w:ascii="Garamond" w:hAnsi="Garamond"/>
          <w:color w:val="000000" w:themeColor="text1"/>
        </w:rPr>
        <w:t>4</w:t>
      </w:r>
      <w:r w:rsidRPr="00575A96">
        <w:rPr>
          <w:rFonts w:ascii="Garamond" w:hAnsi="Garamond"/>
          <w:color w:val="000000" w:themeColor="text1"/>
        </w:rPr>
        <w:t> ;</w:t>
      </w:r>
    </w:p>
    <w:p w14:paraId="7BC808C3" w14:textId="5107F54B" w:rsidR="00B207DF" w:rsidRPr="00575A96" w:rsidRDefault="00025E6A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la </w:t>
      </w:r>
      <w:r w:rsidR="006711B7" w:rsidRPr="00FC0A66">
        <w:rPr>
          <w:rFonts w:ascii="Garamond" w:hAnsi="Garamond"/>
          <w:color w:val="000000" w:themeColor="text1"/>
        </w:rPr>
        <w:t xml:space="preserve">recherche et </w:t>
      </w:r>
      <w:r>
        <w:rPr>
          <w:rFonts w:ascii="Garamond" w:hAnsi="Garamond"/>
          <w:color w:val="000000" w:themeColor="text1"/>
        </w:rPr>
        <w:t xml:space="preserve">la </w:t>
      </w:r>
      <w:r w:rsidR="006711B7" w:rsidRPr="00FC0A66">
        <w:rPr>
          <w:rFonts w:ascii="Garamond" w:hAnsi="Garamond"/>
          <w:color w:val="000000" w:themeColor="text1"/>
        </w:rPr>
        <w:t>pr</w:t>
      </w:r>
      <w:r>
        <w:rPr>
          <w:rFonts w:ascii="Garamond" w:hAnsi="Garamond"/>
          <w:color w:val="000000" w:themeColor="text1"/>
        </w:rPr>
        <w:t>ise de</w:t>
      </w:r>
      <w:r w:rsidR="006711B7" w:rsidRPr="00FC0A66">
        <w:rPr>
          <w:rFonts w:ascii="Garamond" w:hAnsi="Garamond"/>
          <w:color w:val="000000" w:themeColor="text1"/>
        </w:rPr>
        <w:t xml:space="preserve"> contact avec les artistes, les gestionnaires de droits, les ayant</w:t>
      </w:r>
      <w:r w:rsidR="0069234D" w:rsidRPr="00FC0A66">
        <w:rPr>
          <w:rFonts w:ascii="Garamond" w:hAnsi="Garamond"/>
          <w:color w:val="000000" w:themeColor="text1"/>
        </w:rPr>
        <w:t xml:space="preserve">s </w:t>
      </w:r>
      <w:r w:rsidR="006711B7" w:rsidRPr="00FC0A66">
        <w:rPr>
          <w:rFonts w:ascii="Garamond" w:hAnsi="Garamond"/>
          <w:color w:val="000000" w:themeColor="text1"/>
        </w:rPr>
        <w:t>droit</w:t>
      </w:r>
      <w:r w:rsidR="004B0FBC" w:rsidRPr="00FC0A66">
        <w:rPr>
          <w:rFonts w:ascii="Garamond" w:hAnsi="Garamond"/>
          <w:color w:val="000000" w:themeColor="text1"/>
        </w:rPr>
        <w:t xml:space="preserve"> </w:t>
      </w:r>
      <w:r w:rsidR="006711B7" w:rsidRPr="00FC0A66">
        <w:rPr>
          <w:rFonts w:ascii="Garamond" w:hAnsi="Garamond"/>
          <w:color w:val="000000" w:themeColor="text1"/>
        </w:rPr>
        <w:t>des artistes et/ou des objets </w:t>
      </w:r>
      <w:r w:rsidR="006711B7" w:rsidRPr="00575A96">
        <w:rPr>
          <w:rFonts w:ascii="Garamond" w:hAnsi="Garamond"/>
          <w:color w:val="000000" w:themeColor="text1"/>
        </w:rPr>
        <w:t xml:space="preserve">; </w:t>
      </w:r>
    </w:p>
    <w:p w14:paraId="509E161E" w14:textId="4801EE5C" w:rsidR="004B0FBC" w:rsidRPr="00575A96" w:rsidRDefault="00025E6A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3140C5">
        <w:rPr>
          <w:rFonts w:ascii="Garamond" w:hAnsi="Garamond"/>
          <w:color w:val="000000" w:themeColor="text1"/>
        </w:rPr>
        <w:t>la gestion</w:t>
      </w:r>
      <w:r>
        <w:rPr>
          <w:rFonts w:ascii="Garamond" w:hAnsi="Garamond"/>
          <w:color w:val="000000" w:themeColor="text1"/>
        </w:rPr>
        <w:t>,</w:t>
      </w:r>
      <w:r w:rsidRPr="003140C5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la déclaration et le paiement </w:t>
      </w:r>
      <w:r w:rsidR="004B0FBC" w:rsidRPr="00FC0A66">
        <w:rPr>
          <w:rFonts w:ascii="Garamond" w:hAnsi="Garamond"/>
          <w:color w:val="000000" w:themeColor="text1"/>
        </w:rPr>
        <w:t xml:space="preserve">de des droits des œuvres et/ou des objets auprès de l’organisme de gestion collective </w:t>
      </w:r>
      <w:r w:rsidR="00B64686" w:rsidRPr="00FC0A66">
        <w:rPr>
          <w:rFonts w:ascii="Garamond" w:hAnsi="Garamond"/>
          <w:color w:val="000000" w:themeColor="text1"/>
        </w:rPr>
        <w:t>compétent </w:t>
      </w:r>
      <w:r w:rsidR="00B64686" w:rsidRPr="00575A96">
        <w:rPr>
          <w:rFonts w:ascii="Garamond" w:hAnsi="Garamond"/>
          <w:color w:val="000000" w:themeColor="text1"/>
        </w:rPr>
        <w:t xml:space="preserve">; </w:t>
      </w:r>
    </w:p>
    <w:p w14:paraId="17DEEFBC" w14:textId="370575E6" w:rsidR="00FD5A7A" w:rsidRPr="00575A96" w:rsidRDefault="0015049C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>préciser</w:t>
      </w:r>
      <w:r w:rsidR="002E21F1" w:rsidRPr="00575A96">
        <w:rPr>
          <w:rFonts w:ascii="Garamond" w:hAnsi="Garamond"/>
          <w:color w:val="000000" w:themeColor="text1"/>
        </w:rPr>
        <w:t>]</w:t>
      </w:r>
      <w:r w:rsidRPr="00575A96">
        <w:rPr>
          <w:rFonts w:ascii="Garamond" w:hAnsi="Garamond"/>
          <w:color w:val="000000" w:themeColor="text1"/>
        </w:rPr>
        <w:t>.</w:t>
      </w:r>
    </w:p>
    <w:p w14:paraId="6788CFD8" w14:textId="77777777" w:rsidR="002E21F1" w:rsidRPr="00575A96" w:rsidRDefault="002E21F1" w:rsidP="00083188">
      <w:pPr>
        <w:pStyle w:val="Paragraphedeliste"/>
        <w:jc w:val="both"/>
        <w:rPr>
          <w:rFonts w:ascii="Garamond" w:hAnsi="Garamond"/>
          <w:color w:val="000000" w:themeColor="text1"/>
        </w:rPr>
      </w:pPr>
    </w:p>
    <w:p w14:paraId="5E9FCFD8" w14:textId="0D2229AC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La cession des droits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auteur attachés à </w:t>
      </w:r>
      <w:r w:rsidR="008B1854" w:rsidRPr="00575A96">
        <w:rPr>
          <w:rFonts w:ascii="Garamond" w:hAnsi="Garamond"/>
          <w:color w:val="000000" w:themeColor="text1"/>
        </w:rPr>
        <w:t>l’exposition</w:t>
      </w:r>
      <w:r w:rsidRPr="00575A96">
        <w:rPr>
          <w:rFonts w:ascii="Garamond" w:hAnsi="Garamond"/>
          <w:color w:val="000000" w:themeColor="text1"/>
        </w:rPr>
        <w:t xml:space="preserve"> est précisée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4206DF" w:rsidRPr="00575A96">
        <w:rPr>
          <w:rFonts w:ascii="Garamond" w:hAnsi="Garamond"/>
          <w:color w:val="000000" w:themeColor="text1"/>
        </w:rPr>
        <w:t>A</w:t>
      </w:r>
      <w:r w:rsidRPr="00575A96">
        <w:rPr>
          <w:rFonts w:ascii="Garamond" w:hAnsi="Garamond"/>
          <w:color w:val="000000" w:themeColor="text1"/>
        </w:rPr>
        <w:t xml:space="preserve">rticle </w:t>
      </w:r>
      <w:r w:rsidR="00083188" w:rsidRPr="00575A96">
        <w:rPr>
          <w:rFonts w:ascii="Garamond" w:hAnsi="Garamond"/>
          <w:color w:val="000000" w:themeColor="text1"/>
        </w:rPr>
        <w:t>3</w:t>
      </w:r>
      <w:r w:rsidRPr="00575A96">
        <w:rPr>
          <w:rFonts w:ascii="Garamond" w:hAnsi="Garamond"/>
          <w:color w:val="000000" w:themeColor="text1"/>
        </w:rPr>
        <w:t>.1 du présent</w:t>
      </w:r>
      <w:r w:rsidR="002E21F1" w:rsidRPr="00575A96">
        <w:rPr>
          <w:rFonts w:ascii="Garamond" w:hAnsi="Garamond"/>
          <w:color w:val="000000" w:themeColor="text1"/>
        </w:rPr>
        <w:t xml:space="preserve"> contrat.</w:t>
      </w:r>
    </w:p>
    <w:p w14:paraId="3A44FEE2" w14:textId="03F2F7BA" w:rsidR="00CF6D7D" w:rsidRPr="00575A96" w:rsidRDefault="00CF6D7D" w:rsidP="00FD5A7A">
      <w:pPr>
        <w:jc w:val="both"/>
        <w:rPr>
          <w:rFonts w:ascii="Garamond" w:hAnsi="Garamond"/>
          <w:color w:val="000000" w:themeColor="text1"/>
        </w:rPr>
      </w:pPr>
    </w:p>
    <w:p w14:paraId="5447C6C4" w14:textId="77777777" w:rsidR="00087A1F" w:rsidRDefault="00087A1F" w:rsidP="00FD5A7A">
      <w:pPr>
        <w:jc w:val="both"/>
        <w:rPr>
          <w:rFonts w:ascii="Garamond" w:hAnsi="Garamond"/>
          <w:color w:val="000000" w:themeColor="text1"/>
        </w:rPr>
      </w:pPr>
    </w:p>
    <w:p w14:paraId="0680970C" w14:textId="77777777" w:rsidR="00E35E93" w:rsidRPr="00575A96" w:rsidRDefault="00E35E93" w:rsidP="00FD5A7A">
      <w:pPr>
        <w:jc w:val="both"/>
        <w:rPr>
          <w:rFonts w:ascii="Garamond" w:hAnsi="Garamond"/>
          <w:color w:val="000000" w:themeColor="text1"/>
        </w:rPr>
      </w:pPr>
    </w:p>
    <w:p w14:paraId="07C25784" w14:textId="77777777" w:rsidR="00087A1F" w:rsidRPr="00575A96" w:rsidRDefault="00087A1F" w:rsidP="00FD5A7A">
      <w:pPr>
        <w:jc w:val="both"/>
        <w:rPr>
          <w:rFonts w:ascii="Garamond" w:hAnsi="Garamond"/>
          <w:color w:val="000000" w:themeColor="text1"/>
        </w:rPr>
      </w:pPr>
    </w:p>
    <w:p w14:paraId="4013872C" w14:textId="42F5B67C" w:rsidR="00CF6D7D" w:rsidRPr="00575A96" w:rsidRDefault="00CF6D7D" w:rsidP="00CF6D7D">
      <w:pPr>
        <w:jc w:val="both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lastRenderedPageBreak/>
        <w:t>2.2.2 Validation du projet finalisé</w:t>
      </w:r>
    </w:p>
    <w:p w14:paraId="4835787A" w14:textId="77777777" w:rsidR="00CF6D7D" w:rsidRPr="00575A96" w:rsidRDefault="00CF6D7D" w:rsidP="00CF6D7D">
      <w:pPr>
        <w:jc w:val="both"/>
        <w:rPr>
          <w:rFonts w:ascii="Garamond" w:hAnsi="Garamond"/>
          <w:i/>
          <w:iCs/>
          <w:color w:val="000000" w:themeColor="text1"/>
        </w:rPr>
      </w:pPr>
    </w:p>
    <w:p w14:paraId="465BC3D3" w14:textId="0A048774" w:rsidR="00CF6D7D" w:rsidRPr="00575A96" w:rsidRDefault="00CF6D7D" w:rsidP="00CF6D7D">
      <w:pPr>
        <w:jc w:val="both"/>
        <w:rPr>
          <w:rFonts w:ascii="Garamond" w:hAnsi="Garamond"/>
          <w:color w:val="000000" w:themeColor="text1"/>
          <w:highlight w:val="yellow"/>
        </w:rPr>
      </w:pPr>
      <w:r w:rsidRPr="00575A96">
        <w:rPr>
          <w:rFonts w:ascii="Garamond" w:hAnsi="Garamond"/>
          <w:color w:val="000000" w:themeColor="text1"/>
        </w:rPr>
        <w:t>Le</w:t>
      </w:r>
      <w:r w:rsidR="002745D4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soumettre à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le projet finalisé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[</w:t>
      </w:r>
      <w:r w:rsidRPr="00575A96">
        <w:rPr>
          <w:rFonts w:ascii="Garamond" w:hAnsi="Garamond"/>
          <w:color w:val="000000" w:themeColor="text1"/>
          <w:highlight w:val="yellow"/>
        </w:rPr>
        <w:t>au plus tard le [préciser]/[conformément au calendrier précisé à 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Pr="00575A96">
        <w:rPr>
          <w:rFonts w:ascii="Garamond" w:hAnsi="Garamond"/>
          <w:color w:val="000000" w:themeColor="text1"/>
          <w:highlight w:val="yellow"/>
        </w:rPr>
        <w:t>Annexe 4</w:t>
      </w:r>
      <w:r w:rsidRPr="00575A96">
        <w:rPr>
          <w:rFonts w:ascii="Garamond" w:hAnsi="Garamond"/>
          <w:color w:val="000000" w:themeColor="text1"/>
        </w:rPr>
        <w:t>] afin que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accueil valide la faisabilité technique liée à </w:t>
      </w:r>
      <w:r w:rsidR="0037576E" w:rsidRPr="00575A96">
        <w:rPr>
          <w:rFonts w:ascii="Garamond" w:hAnsi="Garamond"/>
          <w:color w:val="000000" w:themeColor="text1"/>
        </w:rPr>
        <w:t>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8B1854" w:rsidRPr="00575A96">
        <w:rPr>
          <w:rFonts w:ascii="Garamond" w:hAnsi="Garamond"/>
          <w:color w:val="000000" w:themeColor="text1"/>
        </w:rPr>
        <w:t>e</w:t>
      </w:r>
      <w:r w:rsidR="0037576E" w:rsidRPr="00575A96">
        <w:rPr>
          <w:rFonts w:ascii="Garamond" w:hAnsi="Garamond"/>
          <w:color w:val="000000" w:themeColor="text1"/>
        </w:rPr>
        <w:t>xposition</w:t>
      </w:r>
      <w:r w:rsidRPr="00575A96">
        <w:rPr>
          <w:rFonts w:ascii="Garamond" w:hAnsi="Garamond"/>
          <w:color w:val="000000" w:themeColor="text1"/>
        </w:rPr>
        <w:t xml:space="preserve"> relevant du choix du</w:t>
      </w:r>
      <w:r w:rsidR="002745D4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 et notamment </w:t>
      </w:r>
      <w:r w:rsidR="00236A35" w:rsidRPr="00575A96">
        <w:rPr>
          <w:rFonts w:ascii="Garamond" w:hAnsi="Garamond"/>
          <w:color w:val="000000" w:themeColor="text1"/>
        </w:rPr>
        <w:t xml:space="preserve">matérialisée </w:t>
      </w:r>
      <w:r w:rsidRPr="00575A96">
        <w:rPr>
          <w:rFonts w:ascii="Garamond" w:hAnsi="Garamond"/>
          <w:color w:val="000000" w:themeColor="text1"/>
        </w:rPr>
        <w:t>dans le plan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accrochage.</w:t>
      </w:r>
    </w:p>
    <w:p w14:paraId="451B226B" w14:textId="77777777" w:rsidR="00025E6A" w:rsidRPr="00575A96" w:rsidRDefault="00025E6A" w:rsidP="00CF6D7D">
      <w:pPr>
        <w:rPr>
          <w:rFonts w:ascii="Garamond" w:hAnsi="Garamond"/>
          <w:smallCaps/>
          <w:color w:val="000000" w:themeColor="text1"/>
        </w:rPr>
      </w:pPr>
    </w:p>
    <w:p w14:paraId="64A7508E" w14:textId="321A0CD9" w:rsidR="00CF6D7D" w:rsidRPr="00575A96" w:rsidRDefault="00CF6D7D" w:rsidP="00CF6D7D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a la possibilité de refuser la première version du projet finalisé soumise par le</w:t>
      </w:r>
      <w:r w:rsidR="002745D4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exposition, sous la réserve expresse que son refus soit motivé sur la base des éléments convenus préalablement entre les parties et notamment du contenu du Projet détaillé dans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Annexe </w:t>
      </w:r>
      <w:r w:rsidR="00634B2E" w:rsidRPr="00575A96">
        <w:rPr>
          <w:rFonts w:ascii="Garamond" w:hAnsi="Garamond"/>
          <w:color w:val="000000" w:themeColor="text1"/>
        </w:rPr>
        <w:t>1.</w:t>
      </w:r>
    </w:p>
    <w:p w14:paraId="01CA4FC6" w14:textId="77777777" w:rsidR="00CF6D7D" w:rsidRPr="00575A96" w:rsidRDefault="00CF6D7D" w:rsidP="00CF6D7D">
      <w:pPr>
        <w:jc w:val="both"/>
        <w:rPr>
          <w:rFonts w:ascii="Garamond" w:hAnsi="Garamond"/>
          <w:color w:val="000000" w:themeColor="text1"/>
        </w:rPr>
      </w:pPr>
    </w:p>
    <w:p w14:paraId="49631FE4" w14:textId="5F3704B2" w:rsidR="00CF6D7D" w:rsidRPr="00575A96" w:rsidRDefault="00CF6D7D" w:rsidP="00CF6D7D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Dans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hypothèse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un refus motivé,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est tenue de formuler des observations précises de modifications éventuelles, dans le respect des éléments convenus préalablement entre les parties.</w:t>
      </w:r>
    </w:p>
    <w:p w14:paraId="715F8EB5" w14:textId="6C32F0FC" w:rsidR="007A38F8" w:rsidRPr="00575A96" w:rsidRDefault="007A38F8" w:rsidP="00CF6D7D">
      <w:pPr>
        <w:jc w:val="both"/>
        <w:rPr>
          <w:rFonts w:ascii="Garamond" w:hAnsi="Garamond"/>
          <w:color w:val="000000" w:themeColor="text1"/>
        </w:rPr>
      </w:pPr>
    </w:p>
    <w:p w14:paraId="7953D28E" w14:textId="147D5AAF" w:rsidR="007A38F8" w:rsidRPr="00575A96" w:rsidRDefault="007A38F8" w:rsidP="00CF6D7D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</w:t>
      </w:r>
      <w:r w:rsidR="002745D4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alors à soumettre à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une nouvelle version du projet finalisé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exposition, [</w:t>
      </w:r>
      <w:r w:rsidRPr="00575A96">
        <w:rPr>
          <w:rFonts w:ascii="Garamond" w:hAnsi="Garamond"/>
          <w:color w:val="000000" w:themeColor="text1"/>
          <w:highlight w:val="yellow"/>
        </w:rPr>
        <w:t>au plus tard le [préciser]/[conformément au calendrier précisé à 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Pr="00575A96">
        <w:rPr>
          <w:rFonts w:ascii="Garamond" w:hAnsi="Garamond"/>
          <w:color w:val="000000" w:themeColor="text1"/>
          <w:highlight w:val="yellow"/>
        </w:rPr>
        <w:t>Annexe 4</w:t>
      </w:r>
      <w:r w:rsidRPr="00575A96">
        <w:rPr>
          <w:rFonts w:ascii="Garamond" w:hAnsi="Garamond"/>
          <w:color w:val="000000" w:themeColor="text1"/>
        </w:rPr>
        <w:t>], en ayant pris en considération les observations formulées par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accueil. </w:t>
      </w:r>
    </w:p>
    <w:p w14:paraId="7ACB5A2C" w14:textId="77777777" w:rsidR="00CF6D7D" w:rsidRPr="00575A96" w:rsidRDefault="00CF6D7D" w:rsidP="00CF6D7D">
      <w:pPr>
        <w:jc w:val="both"/>
        <w:rPr>
          <w:rFonts w:ascii="Garamond" w:hAnsi="Garamond"/>
          <w:color w:val="000000" w:themeColor="text1"/>
        </w:rPr>
      </w:pPr>
    </w:p>
    <w:p w14:paraId="664F53DA" w14:textId="1C875C20" w:rsidR="00CF6D7D" w:rsidRPr="00575A96" w:rsidRDefault="00CF6D7D" w:rsidP="00CF6D7D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La </w:t>
      </w:r>
      <w:r w:rsidRPr="00575A96">
        <w:rPr>
          <w:rFonts w:ascii="Garamond" w:hAnsi="Garamond"/>
          <w:smallCaps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peut refuser plusieurs versions successives du projet finalisé, dès lors qu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elle estime, de manière motivée, que ses demandes de modifications n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ont pas </w:t>
      </w:r>
      <w:r w:rsidR="0090069E" w:rsidRPr="00575A96">
        <w:rPr>
          <w:rFonts w:ascii="Garamond" w:hAnsi="Garamond"/>
          <w:color w:val="000000" w:themeColor="text1"/>
        </w:rPr>
        <w:t xml:space="preserve">été </w:t>
      </w:r>
      <w:r w:rsidRPr="00575A96">
        <w:rPr>
          <w:rFonts w:ascii="Garamond" w:hAnsi="Garamond"/>
          <w:color w:val="000000" w:themeColor="text1"/>
        </w:rPr>
        <w:t>pleinement prises en considération. La fin du Projet emporte alors une compensation financière au bénéfice du</w:t>
      </w:r>
      <w:r w:rsidR="002745D4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smallCaps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exposition, </w:t>
      </w:r>
      <w:r w:rsidRPr="00575A96">
        <w:rPr>
          <w:rFonts w:ascii="Garamond" w:hAnsi="Garamond"/>
          <w:color w:val="000000" w:themeColor="text1"/>
          <w:highlight w:val="yellow"/>
        </w:rPr>
        <w:t>conformément aux prévisions contractuelles visées à 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Pr="00575A96">
        <w:rPr>
          <w:rFonts w:ascii="Garamond" w:hAnsi="Garamond"/>
          <w:color w:val="000000" w:themeColor="text1"/>
          <w:highlight w:val="yellow"/>
        </w:rPr>
        <w:t>Annexe 1</w:t>
      </w:r>
      <w:r w:rsidR="00AD683E" w:rsidRPr="00575A96">
        <w:rPr>
          <w:rStyle w:val="Appelnotedebasdep"/>
          <w:rFonts w:ascii="Garamond" w:hAnsi="Garamond"/>
          <w:color w:val="000000" w:themeColor="text1"/>
          <w:highlight w:val="yellow"/>
        </w:rPr>
        <w:footnoteReference w:id="6"/>
      </w:r>
      <w:r w:rsidRPr="00575A96">
        <w:rPr>
          <w:rFonts w:ascii="Garamond" w:hAnsi="Garamond"/>
          <w:color w:val="000000" w:themeColor="text1"/>
          <w:highlight w:val="yellow"/>
        </w:rPr>
        <w:t>.</w:t>
      </w:r>
    </w:p>
    <w:p w14:paraId="1E2802F2" w14:textId="77777777" w:rsidR="002E7F71" w:rsidRPr="00575A96" w:rsidRDefault="002E7F71" w:rsidP="00FD5A7A">
      <w:pPr>
        <w:jc w:val="both"/>
        <w:rPr>
          <w:rFonts w:ascii="Garamond" w:hAnsi="Garamond"/>
          <w:color w:val="000000" w:themeColor="text1"/>
        </w:rPr>
      </w:pPr>
    </w:p>
    <w:p w14:paraId="33F5756D" w14:textId="251B702A" w:rsidR="00FD5A7A" w:rsidRPr="00575A96" w:rsidRDefault="0015049C" w:rsidP="00FD5A7A">
      <w:pPr>
        <w:jc w:val="both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 xml:space="preserve">2.2.3 </w:t>
      </w:r>
      <w:r w:rsidR="002E21F1" w:rsidRPr="00575A96">
        <w:rPr>
          <w:rFonts w:ascii="Garamond" w:hAnsi="Garamond"/>
          <w:i/>
          <w:iCs/>
          <w:color w:val="000000" w:themeColor="text1"/>
        </w:rPr>
        <w:t>R</w:t>
      </w:r>
      <w:r w:rsidRPr="00575A96">
        <w:rPr>
          <w:rFonts w:ascii="Garamond" w:hAnsi="Garamond"/>
          <w:i/>
          <w:iCs/>
          <w:color w:val="000000" w:themeColor="text1"/>
        </w:rPr>
        <w:t xml:space="preserve">édaction des </w:t>
      </w:r>
      <w:r w:rsidR="00633A12" w:rsidRPr="00575A96">
        <w:rPr>
          <w:rFonts w:ascii="Garamond" w:hAnsi="Garamond"/>
          <w:i/>
          <w:iCs/>
          <w:color w:val="000000" w:themeColor="text1"/>
        </w:rPr>
        <w:t>T</w:t>
      </w:r>
      <w:r w:rsidRPr="00575A96">
        <w:rPr>
          <w:rFonts w:ascii="Garamond" w:hAnsi="Garamond"/>
          <w:i/>
          <w:iCs/>
          <w:color w:val="000000" w:themeColor="text1"/>
        </w:rPr>
        <w:t>e</w:t>
      </w:r>
      <w:r w:rsidR="002E21F1" w:rsidRPr="00575A96">
        <w:rPr>
          <w:rFonts w:ascii="Garamond" w:hAnsi="Garamond"/>
          <w:i/>
          <w:iCs/>
          <w:color w:val="000000" w:themeColor="text1"/>
        </w:rPr>
        <w:t>xt</w:t>
      </w:r>
      <w:r w:rsidRPr="00575A96">
        <w:rPr>
          <w:rFonts w:ascii="Garamond" w:hAnsi="Garamond"/>
          <w:i/>
          <w:iCs/>
          <w:color w:val="000000" w:themeColor="text1"/>
        </w:rPr>
        <w:t xml:space="preserve">es </w:t>
      </w:r>
      <w:r w:rsidR="00633A12"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>option</w:t>
      </w:r>
      <w:r w:rsidR="00633A12" w:rsidRPr="00575A96">
        <w:rPr>
          <w:rFonts w:ascii="Garamond" w:hAnsi="Garamond"/>
          <w:color w:val="000000" w:themeColor="text1"/>
        </w:rPr>
        <w:t>]</w:t>
      </w:r>
    </w:p>
    <w:p w14:paraId="0D6B138C" w14:textId="77777777" w:rsidR="007F46FA" w:rsidRPr="00575A96" w:rsidRDefault="007F46FA" w:rsidP="00FD5A7A">
      <w:pPr>
        <w:jc w:val="both"/>
        <w:rPr>
          <w:rFonts w:ascii="Garamond" w:hAnsi="Garamond"/>
          <w:i/>
          <w:iCs/>
          <w:color w:val="000000" w:themeColor="text1"/>
        </w:rPr>
      </w:pPr>
    </w:p>
    <w:p w14:paraId="6AA695E9" w14:textId="10C3520A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smallCaps/>
          <w:color w:val="000000" w:themeColor="text1"/>
        </w:rPr>
        <w:t>L</w:t>
      </w:r>
      <w:r w:rsidRPr="00575A96">
        <w:rPr>
          <w:rFonts w:ascii="Garamond" w:hAnsi="Garamond"/>
          <w:color w:val="000000" w:themeColor="text1"/>
        </w:rPr>
        <w:t>e</w:t>
      </w:r>
      <w:r w:rsidR="002745D4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smallCaps/>
          <w:color w:val="000000" w:themeColor="text1"/>
        </w:rPr>
        <w:t xml:space="preserve"> </w:t>
      </w:r>
      <w:r w:rsidR="00F14F38" w:rsidRPr="00575A96">
        <w:rPr>
          <w:rFonts w:ascii="Garamond" w:hAnsi="Garamond"/>
          <w:smallCaps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assurer :</w:t>
      </w:r>
    </w:p>
    <w:p w14:paraId="420F4602" w14:textId="7197F72D" w:rsidR="00FD5A7A" w:rsidRPr="00575A96" w:rsidRDefault="002E21F1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rédaction de textes relatifs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</w:t>
      </w:r>
      <w:r w:rsidR="00236A35" w:rsidRPr="00575A96">
        <w:rPr>
          <w:rFonts w:ascii="Garamond" w:hAnsi="Garamond"/>
          <w:color w:val="000000" w:themeColor="text1"/>
        </w:rPr>
        <w:t>, à savoir :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03559E" w:rsidRPr="00575A96">
        <w:rPr>
          <w:rFonts w:ascii="Garamond" w:hAnsi="Garamond"/>
          <w:color w:val="000000" w:themeColor="text1"/>
        </w:rPr>
        <w:t>[</w:t>
      </w:r>
      <w:r w:rsidR="00236A35" w:rsidRPr="00575A96">
        <w:rPr>
          <w:rFonts w:ascii="Garamond" w:hAnsi="Garamond"/>
          <w:color w:val="000000" w:themeColor="text1"/>
          <w:highlight w:val="yellow"/>
        </w:rPr>
        <w:t xml:space="preserve">les </w:t>
      </w:r>
      <w:r w:rsidR="0015049C" w:rsidRPr="00575A96">
        <w:rPr>
          <w:rFonts w:ascii="Garamond" w:hAnsi="Garamond"/>
          <w:color w:val="000000" w:themeColor="text1"/>
          <w:highlight w:val="yellow"/>
        </w:rPr>
        <w:t>cartels de 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="0015049C" w:rsidRPr="00575A96">
        <w:rPr>
          <w:rFonts w:ascii="Garamond" w:hAnsi="Garamond"/>
          <w:color w:val="000000" w:themeColor="text1"/>
          <w:highlight w:val="yellow"/>
        </w:rPr>
        <w:t>exposition</w:t>
      </w:r>
      <w:r w:rsidRPr="00575A96">
        <w:rPr>
          <w:rFonts w:ascii="Garamond" w:hAnsi="Garamond"/>
          <w:color w:val="000000" w:themeColor="text1"/>
          <w:highlight w:val="yellow"/>
        </w:rPr>
        <w:t xml:space="preserve"> </w:t>
      </w:r>
      <w:r w:rsidR="0015049C" w:rsidRPr="00575A96">
        <w:rPr>
          <w:rFonts w:ascii="Garamond" w:hAnsi="Garamond"/>
          <w:color w:val="000000" w:themeColor="text1"/>
          <w:highlight w:val="yellow"/>
        </w:rPr>
        <w:t xml:space="preserve">/ </w:t>
      </w:r>
      <w:r w:rsidR="00236A35" w:rsidRPr="00575A96">
        <w:rPr>
          <w:rFonts w:ascii="Garamond" w:hAnsi="Garamond"/>
          <w:color w:val="000000" w:themeColor="text1"/>
          <w:highlight w:val="yellow"/>
        </w:rPr>
        <w:t xml:space="preserve">le </w:t>
      </w:r>
      <w:r w:rsidR="0015049C" w:rsidRPr="00575A96">
        <w:rPr>
          <w:rFonts w:ascii="Garamond" w:hAnsi="Garamond"/>
          <w:color w:val="000000" w:themeColor="text1"/>
          <w:highlight w:val="yellow"/>
        </w:rPr>
        <w:t>texte introductif de 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="0015049C" w:rsidRPr="00575A96">
        <w:rPr>
          <w:rFonts w:ascii="Garamond" w:hAnsi="Garamond"/>
          <w:color w:val="000000" w:themeColor="text1"/>
          <w:highlight w:val="yellow"/>
        </w:rPr>
        <w:t xml:space="preserve">exposition / </w:t>
      </w:r>
      <w:r w:rsidR="00236A35" w:rsidRPr="00575A96">
        <w:rPr>
          <w:rFonts w:ascii="Garamond" w:hAnsi="Garamond"/>
          <w:color w:val="000000" w:themeColor="text1"/>
          <w:highlight w:val="yellow"/>
        </w:rPr>
        <w:t xml:space="preserve">le </w:t>
      </w:r>
      <w:r w:rsidR="0015049C" w:rsidRPr="00575A96">
        <w:rPr>
          <w:rFonts w:ascii="Garamond" w:hAnsi="Garamond"/>
          <w:color w:val="000000" w:themeColor="text1"/>
          <w:highlight w:val="yellow"/>
        </w:rPr>
        <w:t>livret de 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="0015049C" w:rsidRPr="00575A96">
        <w:rPr>
          <w:rFonts w:ascii="Garamond" w:hAnsi="Garamond"/>
          <w:color w:val="000000" w:themeColor="text1"/>
          <w:highlight w:val="yellow"/>
        </w:rPr>
        <w:t xml:space="preserve">exposition / </w:t>
      </w:r>
      <w:r w:rsidR="00236A35" w:rsidRPr="00575A96">
        <w:rPr>
          <w:rFonts w:ascii="Garamond" w:hAnsi="Garamond"/>
          <w:color w:val="000000" w:themeColor="text1"/>
          <w:highlight w:val="yellow"/>
        </w:rPr>
        <w:t xml:space="preserve">le </w:t>
      </w:r>
      <w:r w:rsidR="0015049C" w:rsidRPr="00575A96">
        <w:rPr>
          <w:rFonts w:ascii="Garamond" w:hAnsi="Garamond"/>
          <w:color w:val="000000" w:themeColor="text1"/>
          <w:highlight w:val="yellow"/>
        </w:rPr>
        <w:t>dossier de presse de</w:t>
      </w:r>
      <w:r w:rsidRPr="00575A96">
        <w:rPr>
          <w:rFonts w:ascii="Garamond" w:hAnsi="Garamond"/>
          <w:color w:val="000000" w:themeColor="text1"/>
          <w:highlight w:val="yellow"/>
        </w:rPr>
        <w:t xml:space="preserve"> 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="0015049C" w:rsidRPr="00575A96">
        <w:rPr>
          <w:rFonts w:ascii="Garamond" w:hAnsi="Garamond"/>
          <w:color w:val="000000" w:themeColor="text1"/>
          <w:highlight w:val="yellow"/>
        </w:rPr>
        <w:t>exposition</w:t>
      </w:r>
      <w:r w:rsidR="0003559E" w:rsidRPr="00575A96">
        <w:rPr>
          <w:rFonts w:ascii="Garamond" w:hAnsi="Garamond"/>
          <w:color w:val="000000" w:themeColor="text1"/>
        </w:rPr>
        <w:t xml:space="preserve">] </w:t>
      </w:r>
      <w:r w:rsidR="0015049C" w:rsidRPr="00575A96">
        <w:rPr>
          <w:rFonts w:ascii="Garamond" w:hAnsi="Garamond"/>
          <w:color w:val="000000" w:themeColor="text1"/>
        </w:rPr>
        <w:t>;</w:t>
      </w:r>
    </w:p>
    <w:p w14:paraId="4AD1E35E" w14:textId="35345116" w:rsidR="002E21F1" w:rsidRPr="00575A96" w:rsidRDefault="002E21F1" w:rsidP="008B1F16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 xml:space="preserve">a direction éditoriale et la contribution </w:t>
      </w:r>
      <w:r w:rsidR="0090069E" w:rsidRPr="00575A96">
        <w:rPr>
          <w:rFonts w:ascii="Garamond" w:hAnsi="Garamond"/>
          <w:color w:val="000000" w:themeColor="text1"/>
        </w:rPr>
        <w:t xml:space="preserve">à </w:t>
      </w:r>
      <w:r w:rsidR="0015049C" w:rsidRPr="00575A96">
        <w:rPr>
          <w:rFonts w:ascii="Garamond" w:hAnsi="Garamond"/>
          <w:color w:val="000000" w:themeColor="text1"/>
        </w:rPr>
        <w:t>un ou plusieurs textes dans le cadre de la</w:t>
      </w:r>
      <w:r w:rsidRPr="00575A96">
        <w:rPr>
          <w:rFonts w:ascii="Garamond" w:hAnsi="Garamond"/>
          <w:color w:val="000000" w:themeColor="text1"/>
        </w:rPr>
        <w:t xml:space="preserve"> p</w:t>
      </w:r>
      <w:r w:rsidR="0015049C" w:rsidRPr="00575A96">
        <w:rPr>
          <w:rFonts w:ascii="Garamond" w:hAnsi="Garamond"/>
          <w:color w:val="000000" w:themeColor="text1"/>
        </w:rPr>
        <w:t>ublication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un catalogue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 (</w:t>
      </w:r>
      <w:r w:rsidR="0003559E" w:rsidRPr="00575A96">
        <w:rPr>
          <w:rFonts w:ascii="Garamond" w:hAnsi="Garamond"/>
          <w:color w:val="000000" w:themeColor="text1"/>
        </w:rPr>
        <w:t>[</w:t>
      </w:r>
      <w:r w:rsidR="0015049C" w:rsidRPr="00575A96">
        <w:rPr>
          <w:rFonts w:ascii="Garamond" w:hAnsi="Garamond"/>
          <w:color w:val="000000" w:themeColor="text1"/>
          <w:highlight w:val="yellow"/>
        </w:rPr>
        <w:t>si co-auteur</w:t>
      </w:r>
      <w:r w:rsidR="002745D4" w:rsidRPr="00575A96">
        <w:rPr>
          <w:rFonts w:ascii="Garamond" w:hAnsi="Garamond"/>
          <w:color w:val="000000" w:themeColor="text1"/>
          <w:highlight w:val="yellow"/>
        </w:rPr>
        <w:t>·rice</w:t>
      </w:r>
      <w:r w:rsidR="0015049C" w:rsidRPr="00575A96">
        <w:rPr>
          <w:rFonts w:ascii="Garamond" w:hAnsi="Garamond"/>
          <w:color w:val="000000" w:themeColor="text1"/>
          <w:highlight w:val="yellow"/>
        </w:rPr>
        <w:t xml:space="preserve"> ou toute autre modalité</w:t>
      </w:r>
      <w:r w:rsidRPr="00575A96">
        <w:rPr>
          <w:rFonts w:ascii="Garamond" w:hAnsi="Garamond"/>
          <w:color w:val="000000" w:themeColor="text1"/>
          <w:highlight w:val="yellow"/>
        </w:rPr>
        <w:t xml:space="preserve"> d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="0015049C" w:rsidRPr="00575A96">
        <w:rPr>
          <w:rFonts w:ascii="Garamond" w:hAnsi="Garamond"/>
          <w:color w:val="000000" w:themeColor="text1"/>
          <w:highlight w:val="yellow"/>
        </w:rPr>
        <w:t>intervention</w:t>
      </w:r>
      <w:r w:rsidR="0077573E" w:rsidRPr="00575A96">
        <w:rPr>
          <w:rFonts w:ascii="Garamond" w:hAnsi="Garamond"/>
          <w:color w:val="000000" w:themeColor="text1"/>
          <w:highlight w:val="yellow"/>
        </w:rPr>
        <w:t>,</w:t>
      </w:r>
      <w:r w:rsidR="0015049C" w:rsidRPr="00575A96">
        <w:rPr>
          <w:rFonts w:ascii="Garamond" w:hAnsi="Garamond"/>
          <w:color w:val="000000" w:themeColor="text1"/>
          <w:highlight w:val="yellow"/>
        </w:rPr>
        <w:t xml:space="preserve"> le préciser</w:t>
      </w:r>
      <w:r w:rsidR="0003559E" w:rsidRPr="00575A96">
        <w:rPr>
          <w:rFonts w:ascii="Garamond" w:hAnsi="Garamond"/>
          <w:color w:val="000000" w:themeColor="text1"/>
        </w:rPr>
        <w:t>]</w:t>
      </w:r>
      <w:r w:rsidR="0015049C" w:rsidRPr="00575A96">
        <w:rPr>
          <w:rFonts w:ascii="Garamond" w:hAnsi="Garamond"/>
          <w:color w:val="000000" w:themeColor="text1"/>
        </w:rPr>
        <w:t>), cette publication faisant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objet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un contrat distinct précisant</w:t>
      </w:r>
      <w:r w:rsidRPr="00575A96">
        <w:rPr>
          <w:rFonts w:ascii="Garamond" w:hAnsi="Garamond"/>
          <w:color w:val="000000" w:themeColor="text1"/>
        </w:rPr>
        <w:t xml:space="preserve"> l</w:t>
      </w:r>
      <w:r w:rsidR="0015049C" w:rsidRPr="00575A96">
        <w:rPr>
          <w:rFonts w:ascii="Garamond" w:hAnsi="Garamond"/>
          <w:color w:val="000000" w:themeColor="text1"/>
        </w:rPr>
        <w:t xml:space="preserve">es </w:t>
      </w:r>
      <w:r w:rsidRPr="00575A96">
        <w:rPr>
          <w:rFonts w:ascii="Garamond" w:hAnsi="Garamond"/>
          <w:color w:val="000000" w:themeColor="text1"/>
        </w:rPr>
        <w:t>modalités</w:t>
      </w:r>
      <w:r w:rsidR="0015049C" w:rsidRPr="00575A96">
        <w:rPr>
          <w:rFonts w:ascii="Garamond" w:hAnsi="Garamond"/>
          <w:color w:val="000000" w:themeColor="text1"/>
        </w:rPr>
        <w:t xml:space="preserve"> de </w:t>
      </w:r>
      <w:r w:rsidRPr="00575A96">
        <w:rPr>
          <w:rFonts w:ascii="Garamond" w:hAnsi="Garamond"/>
          <w:color w:val="000000" w:themeColor="text1"/>
        </w:rPr>
        <w:t>rémunération</w:t>
      </w:r>
      <w:r w:rsidR="0015049C" w:rsidRPr="00575A96">
        <w:rPr>
          <w:rFonts w:ascii="Garamond" w:hAnsi="Garamond"/>
          <w:color w:val="000000" w:themeColor="text1"/>
        </w:rPr>
        <w:t xml:space="preserve"> du</w:t>
      </w:r>
      <w:r w:rsidR="002745D4" w:rsidRPr="00575A96">
        <w:rPr>
          <w:rFonts w:ascii="Garamond" w:hAnsi="Garamond"/>
          <w:color w:val="000000" w:themeColor="text1"/>
        </w:rPr>
        <w:t>·de la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C</w:t>
      </w:r>
      <w:r w:rsidR="0015049C"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 et le cadre de son intervention</w:t>
      </w:r>
      <w:r w:rsidR="00236A35" w:rsidRPr="00575A96">
        <w:rPr>
          <w:rFonts w:ascii="Garamond" w:hAnsi="Garamond"/>
          <w:color w:val="000000" w:themeColor="text1"/>
        </w:rPr>
        <w:t xml:space="preserve"> ; </w:t>
      </w:r>
    </w:p>
    <w:p w14:paraId="697A252B" w14:textId="41BF1E46" w:rsidR="00FD5A7A" w:rsidRPr="00575A96" w:rsidRDefault="0003559E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="0015049C" w:rsidRPr="00575A96">
        <w:rPr>
          <w:rFonts w:ascii="Garamond" w:hAnsi="Garamond"/>
          <w:color w:val="000000" w:themeColor="text1"/>
          <w:highlight w:val="yellow"/>
        </w:rPr>
        <w:t>préciser</w:t>
      </w:r>
      <w:r w:rsidRPr="00575A96">
        <w:rPr>
          <w:rFonts w:ascii="Garamond" w:hAnsi="Garamond"/>
          <w:color w:val="000000" w:themeColor="text1"/>
        </w:rPr>
        <w:t>]</w:t>
      </w:r>
      <w:r w:rsidR="0015049C" w:rsidRPr="00575A96">
        <w:rPr>
          <w:rFonts w:ascii="Garamond" w:hAnsi="Garamond"/>
          <w:color w:val="000000" w:themeColor="text1"/>
        </w:rPr>
        <w:t>.</w:t>
      </w:r>
    </w:p>
    <w:p w14:paraId="5BF92AE9" w14:textId="4E291C4B" w:rsidR="00083188" w:rsidRPr="00575A96" w:rsidRDefault="00083188" w:rsidP="00083188">
      <w:pPr>
        <w:jc w:val="both"/>
        <w:rPr>
          <w:rFonts w:ascii="Garamond" w:hAnsi="Garamond"/>
          <w:color w:val="000000" w:themeColor="text1"/>
        </w:rPr>
      </w:pPr>
    </w:p>
    <w:p w14:paraId="1A2F4CFA" w14:textId="244D2E9C" w:rsidR="00083188" w:rsidRPr="00575A96" w:rsidRDefault="00083188" w:rsidP="00083188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Les Textes </w:t>
      </w:r>
      <w:r w:rsidR="0090069E" w:rsidRPr="00575A96">
        <w:rPr>
          <w:rFonts w:ascii="Garamond" w:hAnsi="Garamond"/>
          <w:color w:val="000000" w:themeColor="text1"/>
        </w:rPr>
        <w:t xml:space="preserve">doivent </w:t>
      </w:r>
      <w:r w:rsidRPr="00575A96">
        <w:rPr>
          <w:rFonts w:ascii="Garamond" w:hAnsi="Garamond"/>
          <w:color w:val="000000" w:themeColor="text1"/>
        </w:rPr>
        <w:t>être remis au plus tard [</w:t>
      </w:r>
      <w:r w:rsidRPr="00575A96">
        <w:rPr>
          <w:rFonts w:ascii="Garamond" w:hAnsi="Garamond"/>
          <w:color w:val="000000" w:themeColor="text1"/>
          <w:highlight w:val="yellow"/>
        </w:rPr>
        <w:t>préciser le délai</w:t>
      </w:r>
      <w:r w:rsidRPr="00575A96">
        <w:rPr>
          <w:rFonts w:ascii="Garamond" w:hAnsi="Garamond"/>
          <w:color w:val="000000" w:themeColor="text1"/>
        </w:rPr>
        <w:t>] avant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ouverture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</w:t>
      </w:r>
      <w:r w:rsidR="007F46FA" w:rsidRPr="00575A96">
        <w:rPr>
          <w:rFonts w:ascii="Garamond" w:hAnsi="Garamond"/>
          <w:color w:val="000000" w:themeColor="text1"/>
        </w:rPr>
        <w:t xml:space="preserve"> </w:t>
      </w:r>
      <w:r w:rsidR="007F46FA" w:rsidRPr="00575A96">
        <w:rPr>
          <w:rFonts w:ascii="Garamond" w:hAnsi="Garamond"/>
          <w:color w:val="000000" w:themeColor="text1"/>
          <w:highlight w:val="yellow"/>
        </w:rPr>
        <w:t>[conformément au calendrier précisé à 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="007F46FA" w:rsidRPr="00575A96">
        <w:rPr>
          <w:rFonts w:ascii="Garamond" w:hAnsi="Garamond"/>
          <w:color w:val="000000" w:themeColor="text1"/>
          <w:highlight w:val="yellow"/>
        </w:rPr>
        <w:t>Annexe 4</w:t>
      </w:r>
      <w:r w:rsidR="007F46FA" w:rsidRPr="00575A96">
        <w:rPr>
          <w:rFonts w:ascii="Garamond" w:hAnsi="Garamond"/>
          <w:color w:val="000000" w:themeColor="text1"/>
        </w:rPr>
        <w:t>]</w:t>
      </w:r>
      <w:r w:rsidRPr="00575A96">
        <w:rPr>
          <w:rFonts w:ascii="Garamond" w:hAnsi="Garamond"/>
          <w:color w:val="000000" w:themeColor="text1"/>
        </w:rPr>
        <w:t>.</w:t>
      </w:r>
    </w:p>
    <w:p w14:paraId="039B6C4D" w14:textId="77777777" w:rsidR="002E21F1" w:rsidRPr="00575A96" w:rsidRDefault="002E21F1" w:rsidP="00141759">
      <w:pPr>
        <w:pStyle w:val="Paragraphedeliste"/>
        <w:jc w:val="both"/>
        <w:rPr>
          <w:rFonts w:ascii="Garamond" w:hAnsi="Garamond"/>
          <w:color w:val="000000" w:themeColor="text1"/>
        </w:rPr>
      </w:pPr>
    </w:p>
    <w:p w14:paraId="5A53069A" w14:textId="2E7FC88B" w:rsidR="007F46FA" w:rsidRPr="00575A96" w:rsidRDefault="0015049C" w:rsidP="007F46FA">
      <w:pPr>
        <w:jc w:val="both"/>
        <w:rPr>
          <w:rFonts w:ascii="Garamond" w:hAnsi="Garamond"/>
          <w:b/>
          <w:bCs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La cession des droits </w:t>
      </w:r>
      <w:r w:rsidR="00E35E93" w:rsidRPr="00575A96">
        <w:rPr>
          <w:rFonts w:ascii="Garamond" w:hAnsi="Garamond"/>
          <w:color w:val="000000" w:themeColor="text1"/>
        </w:rPr>
        <w:t xml:space="preserve">d’auteur </w:t>
      </w:r>
      <w:r w:rsidRPr="00575A96">
        <w:rPr>
          <w:rFonts w:ascii="Garamond" w:hAnsi="Garamond"/>
          <w:color w:val="000000" w:themeColor="text1"/>
        </w:rPr>
        <w:t xml:space="preserve">attachés aux </w:t>
      </w:r>
      <w:r w:rsidR="00633A12" w:rsidRPr="00575A96">
        <w:rPr>
          <w:rFonts w:ascii="Garamond" w:hAnsi="Garamond"/>
          <w:color w:val="000000" w:themeColor="text1"/>
        </w:rPr>
        <w:t>T</w:t>
      </w:r>
      <w:r w:rsidRPr="00575A96">
        <w:rPr>
          <w:rFonts w:ascii="Garamond" w:hAnsi="Garamond"/>
          <w:color w:val="000000" w:themeColor="text1"/>
        </w:rPr>
        <w:t>extes est précisée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4206DF" w:rsidRPr="00575A96">
        <w:rPr>
          <w:rFonts w:ascii="Garamond" w:hAnsi="Garamond"/>
          <w:color w:val="000000" w:themeColor="text1"/>
        </w:rPr>
        <w:t>A</w:t>
      </w:r>
      <w:r w:rsidRPr="00575A96">
        <w:rPr>
          <w:rFonts w:ascii="Garamond" w:hAnsi="Garamond"/>
          <w:color w:val="000000" w:themeColor="text1"/>
        </w:rPr>
        <w:t xml:space="preserve">rticle </w:t>
      </w:r>
      <w:r w:rsidR="007F46FA" w:rsidRPr="00575A96">
        <w:rPr>
          <w:rFonts w:ascii="Garamond" w:hAnsi="Garamond"/>
          <w:color w:val="000000" w:themeColor="text1"/>
        </w:rPr>
        <w:t>3.2</w:t>
      </w:r>
      <w:r w:rsidRPr="00575A96">
        <w:rPr>
          <w:rFonts w:ascii="Garamond" w:hAnsi="Garamond"/>
          <w:color w:val="000000" w:themeColor="text1"/>
        </w:rPr>
        <w:t xml:space="preserve"> du présent contrat.</w:t>
      </w:r>
    </w:p>
    <w:p w14:paraId="379117B1" w14:textId="77777777" w:rsidR="007F46FA" w:rsidRPr="00575A96" w:rsidRDefault="007F46FA" w:rsidP="00E7001D">
      <w:pPr>
        <w:jc w:val="both"/>
        <w:rPr>
          <w:rFonts w:ascii="Garamond" w:hAnsi="Garamond"/>
          <w:color w:val="000000" w:themeColor="text1"/>
        </w:rPr>
      </w:pPr>
    </w:p>
    <w:p w14:paraId="682744C7" w14:textId="0F081258" w:rsidR="00FD5A7A" w:rsidRPr="00575A96" w:rsidRDefault="0015049C" w:rsidP="00FD5A7A">
      <w:pPr>
        <w:jc w:val="both"/>
        <w:rPr>
          <w:rFonts w:ascii="Garamond" w:hAnsi="Garamond"/>
          <w:b/>
          <w:bCs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 xml:space="preserve">2.3 </w:t>
      </w:r>
      <w:r w:rsidR="00141759" w:rsidRPr="00575A96">
        <w:rPr>
          <w:rFonts w:ascii="Garamond" w:hAnsi="Garamond"/>
          <w:b/>
          <w:bCs/>
          <w:color w:val="000000" w:themeColor="text1"/>
        </w:rPr>
        <w:t>P</w:t>
      </w:r>
      <w:r w:rsidRPr="00575A96">
        <w:rPr>
          <w:rFonts w:ascii="Garamond" w:hAnsi="Garamond"/>
          <w:b/>
          <w:bCs/>
          <w:color w:val="000000" w:themeColor="text1"/>
        </w:rPr>
        <w:t>roduction et réalisation de l</w:t>
      </w:r>
      <w:r w:rsidR="003B261D" w:rsidRPr="00575A96">
        <w:rPr>
          <w:rFonts w:ascii="Garamond" w:hAnsi="Garamond"/>
          <w:b/>
          <w:bCs/>
          <w:color w:val="000000" w:themeColor="text1"/>
        </w:rPr>
        <w:t>’</w:t>
      </w:r>
      <w:r w:rsidRPr="00575A96">
        <w:rPr>
          <w:rFonts w:ascii="Garamond" w:hAnsi="Garamond"/>
          <w:b/>
          <w:bCs/>
          <w:color w:val="000000" w:themeColor="text1"/>
        </w:rPr>
        <w:t>exposition</w:t>
      </w:r>
    </w:p>
    <w:p w14:paraId="4F31B14C" w14:textId="77777777" w:rsidR="00141759" w:rsidRPr="00575A96" w:rsidRDefault="00141759" w:rsidP="00FD5A7A">
      <w:pPr>
        <w:jc w:val="both"/>
        <w:rPr>
          <w:rFonts w:ascii="Garamond" w:hAnsi="Garamond"/>
          <w:b/>
          <w:bCs/>
          <w:color w:val="000000" w:themeColor="text1"/>
        </w:rPr>
      </w:pPr>
    </w:p>
    <w:p w14:paraId="458674F6" w14:textId="18EEF351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</w:t>
      </w:r>
      <w:r w:rsidR="002745D4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smallCaps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assurer</w:t>
      </w:r>
      <w:r w:rsidR="00164019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:</w:t>
      </w:r>
      <w:r w:rsidR="00A0547B" w:rsidRPr="00575A96">
        <w:rPr>
          <w:rFonts w:ascii="Garamond" w:hAnsi="Garamond"/>
          <w:color w:val="000000" w:themeColor="text1"/>
        </w:rPr>
        <w:t xml:space="preserve"> </w:t>
      </w:r>
      <w:r w:rsidR="00A0547B" w:rsidRPr="00575A96">
        <w:rPr>
          <w:rFonts w:ascii="Garamond" w:hAnsi="Garamond"/>
          <w:color w:val="000000" w:themeColor="text1"/>
          <w:highlight w:val="yellow"/>
        </w:rPr>
        <w:t>(</w:t>
      </w:r>
      <w:r w:rsidR="00A0547B" w:rsidRPr="00575A96">
        <w:rPr>
          <w:rFonts w:ascii="Garamond" w:hAnsi="Garamond"/>
          <w:b/>
          <w:bCs/>
          <w:color w:val="000000" w:themeColor="text1"/>
          <w:highlight w:val="yellow"/>
        </w:rPr>
        <w:t>OPTIONS</w:t>
      </w:r>
      <w:r w:rsidR="00A0547B" w:rsidRPr="00575A96">
        <w:rPr>
          <w:rFonts w:ascii="Garamond" w:hAnsi="Garamond"/>
          <w:color w:val="000000" w:themeColor="text1"/>
          <w:highlight w:val="yellow"/>
        </w:rPr>
        <w:t>)</w:t>
      </w:r>
    </w:p>
    <w:p w14:paraId="5640B681" w14:textId="5CC2F01E" w:rsidR="00FD5A7A" w:rsidRPr="00575A96" w:rsidRDefault="00141759" w:rsidP="00CD3432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 xml:space="preserve">e suivi de la négociation de la procédure des prêts auprès </w:t>
      </w:r>
      <w:r w:rsidR="00453A50" w:rsidRPr="00575A96">
        <w:rPr>
          <w:rFonts w:ascii="Garamond" w:hAnsi="Garamond"/>
          <w:color w:val="000000" w:themeColor="text1"/>
        </w:rPr>
        <w:t>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77573E" w:rsidRPr="00575A96">
        <w:rPr>
          <w:rFonts w:ascii="Garamond" w:hAnsi="Garamond"/>
          <w:color w:val="000000" w:themeColor="text1"/>
        </w:rPr>
        <w:t>intervenants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77573E" w:rsidRPr="00575A96">
        <w:rPr>
          <w:rFonts w:ascii="Garamond" w:hAnsi="Garamond"/>
          <w:color w:val="000000" w:themeColor="text1"/>
        </w:rPr>
        <w:t xml:space="preserve">exposition, </w:t>
      </w:r>
      <w:r w:rsidR="0015049C" w:rsidRPr="00575A96">
        <w:rPr>
          <w:rFonts w:ascii="Garamond" w:hAnsi="Garamond"/>
          <w:color w:val="000000" w:themeColor="text1"/>
        </w:rPr>
        <w:t xml:space="preserve">étant entendu que les demandes et contrats de </w:t>
      </w:r>
      <w:r w:rsidRPr="00575A96">
        <w:rPr>
          <w:rFonts w:ascii="Garamond" w:hAnsi="Garamond"/>
          <w:color w:val="000000" w:themeColor="text1"/>
        </w:rPr>
        <w:t>prêts</w:t>
      </w:r>
      <w:r w:rsidR="0015049C" w:rsidRPr="00575A96">
        <w:rPr>
          <w:rFonts w:ascii="Garamond" w:hAnsi="Garamond"/>
          <w:color w:val="000000" w:themeColor="text1"/>
        </w:rPr>
        <w:t xml:space="preserve"> sont</w:t>
      </w:r>
      <w:r w:rsidRPr="00575A96">
        <w:rPr>
          <w:rFonts w:ascii="Garamond" w:hAnsi="Garamond"/>
          <w:color w:val="000000" w:themeColor="text1"/>
        </w:rPr>
        <w:t xml:space="preserve"> s</w:t>
      </w:r>
      <w:r w:rsidR="0015049C" w:rsidRPr="00575A96">
        <w:rPr>
          <w:rFonts w:ascii="Garamond" w:hAnsi="Garamond"/>
          <w:color w:val="000000" w:themeColor="text1"/>
        </w:rPr>
        <w:t>ignés par la</w:t>
      </w:r>
      <w:r w:rsidR="0015049C" w:rsidRPr="00575A96">
        <w:rPr>
          <w:rFonts w:ascii="Garamond" w:hAnsi="Garamond"/>
          <w:smallCaps/>
          <w:color w:val="000000" w:themeColor="text1"/>
        </w:rPr>
        <w:t xml:space="preserve"> </w:t>
      </w:r>
      <w:r w:rsidR="00D024C8" w:rsidRPr="00575A96">
        <w:rPr>
          <w:rFonts w:ascii="Garamond" w:hAnsi="Garamond"/>
          <w:color w:val="000000" w:themeColor="text1"/>
        </w:rPr>
        <w:t>S</w:t>
      </w:r>
      <w:r w:rsidR="0015049C"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accueil</w:t>
      </w:r>
      <w:r w:rsidRPr="00575A96">
        <w:rPr>
          <w:rFonts w:ascii="Garamond" w:hAnsi="Garamond"/>
          <w:color w:val="000000" w:themeColor="text1"/>
        </w:rPr>
        <w:t> ;</w:t>
      </w:r>
    </w:p>
    <w:p w14:paraId="075D8112" w14:textId="29B57FDA" w:rsidR="00FD5A7A" w:rsidRPr="00575A96" w:rsidRDefault="00141759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lastRenderedPageBreak/>
        <w:t>l</w:t>
      </w:r>
      <w:r w:rsidR="0015049C" w:rsidRPr="00575A96">
        <w:rPr>
          <w:rFonts w:ascii="Garamond" w:hAnsi="Garamond"/>
          <w:color w:val="000000" w:themeColor="text1"/>
        </w:rPr>
        <w:t>e suivi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 xml:space="preserve">adéquation entre le </w:t>
      </w:r>
      <w:r w:rsidR="00633A12" w:rsidRPr="00575A96">
        <w:rPr>
          <w:rFonts w:ascii="Garamond" w:hAnsi="Garamond"/>
          <w:color w:val="000000" w:themeColor="text1"/>
        </w:rPr>
        <w:t>P</w:t>
      </w:r>
      <w:r w:rsidR="0015049C" w:rsidRPr="00575A96">
        <w:rPr>
          <w:rFonts w:ascii="Garamond" w:hAnsi="Garamond"/>
          <w:color w:val="000000" w:themeColor="text1"/>
        </w:rPr>
        <w:t>rojet et les productions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œuvres gérées entre</w:t>
      </w:r>
      <w:r w:rsidRPr="00575A96">
        <w:rPr>
          <w:rFonts w:ascii="Garamond" w:hAnsi="Garamond"/>
          <w:color w:val="000000" w:themeColor="text1"/>
        </w:rPr>
        <w:t xml:space="preserve"> l</w:t>
      </w:r>
      <w:r w:rsidR="0015049C" w:rsidRPr="00575A96">
        <w:rPr>
          <w:rFonts w:ascii="Garamond" w:hAnsi="Garamond"/>
          <w:color w:val="000000" w:themeColor="text1"/>
        </w:rPr>
        <w:t>es artistes et la</w:t>
      </w:r>
      <w:r w:rsidR="0015049C" w:rsidRPr="00575A96">
        <w:rPr>
          <w:rFonts w:ascii="Garamond" w:hAnsi="Garamond"/>
          <w:smallCaps/>
          <w:color w:val="000000" w:themeColor="text1"/>
        </w:rPr>
        <w:t xml:space="preserve"> </w:t>
      </w:r>
      <w:r w:rsidR="00D024C8" w:rsidRPr="00575A96">
        <w:rPr>
          <w:rFonts w:ascii="Garamond" w:hAnsi="Garamond"/>
          <w:color w:val="000000" w:themeColor="text1"/>
        </w:rPr>
        <w:t>S</w:t>
      </w:r>
      <w:r w:rsidR="0015049C"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accueil</w:t>
      </w:r>
      <w:r w:rsidRPr="00575A96">
        <w:rPr>
          <w:rFonts w:ascii="Garamond" w:hAnsi="Garamond"/>
          <w:smallCaps/>
          <w:color w:val="000000" w:themeColor="text1"/>
        </w:rPr>
        <w:t> ;</w:t>
      </w:r>
    </w:p>
    <w:p w14:paraId="292D4DA8" w14:textId="5561820B" w:rsidR="00FD5A7A" w:rsidRPr="00575A96" w:rsidRDefault="00141759" w:rsidP="00141759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 xml:space="preserve">adéquation entre le </w:t>
      </w:r>
      <w:r w:rsidR="00633A12" w:rsidRPr="00575A96">
        <w:rPr>
          <w:rFonts w:ascii="Garamond" w:hAnsi="Garamond"/>
          <w:color w:val="000000" w:themeColor="text1"/>
        </w:rPr>
        <w:t>P</w:t>
      </w:r>
      <w:r w:rsidR="0015049C" w:rsidRPr="00575A96">
        <w:rPr>
          <w:rFonts w:ascii="Garamond" w:hAnsi="Garamond"/>
          <w:color w:val="000000" w:themeColor="text1"/>
        </w:rPr>
        <w:t>rojet et le budget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 ;</w:t>
      </w:r>
    </w:p>
    <w:p w14:paraId="53E2DB7D" w14:textId="4DEFF880" w:rsidR="00FD5A7A" w:rsidRPr="00575A96" w:rsidRDefault="00141759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 xml:space="preserve">a mise à disposition de toutes les informations </w:t>
      </w:r>
      <w:r w:rsidR="00F97113" w:rsidRPr="00575A96">
        <w:rPr>
          <w:rFonts w:ascii="Garamond" w:hAnsi="Garamond"/>
          <w:color w:val="000000" w:themeColor="text1"/>
        </w:rPr>
        <w:t xml:space="preserve">portées à </w:t>
      </w:r>
      <w:r w:rsidR="0015049C" w:rsidRPr="00575A96">
        <w:rPr>
          <w:rFonts w:ascii="Garamond" w:hAnsi="Garamond"/>
          <w:color w:val="000000" w:themeColor="text1"/>
        </w:rPr>
        <w:t xml:space="preserve">sa connaissance relatives aux </w:t>
      </w:r>
      <w:r w:rsidRPr="00575A96">
        <w:rPr>
          <w:rFonts w:ascii="Garamond" w:hAnsi="Garamond"/>
          <w:color w:val="000000" w:themeColor="text1"/>
        </w:rPr>
        <w:t xml:space="preserve">œuvres </w:t>
      </w:r>
      <w:r w:rsidR="00C0432A" w:rsidRPr="00575A96">
        <w:rPr>
          <w:rFonts w:ascii="Garamond" w:hAnsi="Garamond"/>
          <w:color w:val="000000" w:themeColor="text1"/>
        </w:rPr>
        <w:t xml:space="preserve">et objets </w:t>
      </w:r>
      <w:r w:rsidRPr="00575A96">
        <w:rPr>
          <w:rFonts w:ascii="Garamond" w:hAnsi="Garamond"/>
          <w:color w:val="000000" w:themeColor="text1"/>
        </w:rPr>
        <w:t>s</w:t>
      </w:r>
      <w:r w:rsidR="0015049C" w:rsidRPr="00575A96">
        <w:rPr>
          <w:rFonts w:ascii="Garamond" w:hAnsi="Garamond"/>
          <w:color w:val="000000" w:themeColor="text1"/>
        </w:rPr>
        <w:t>électionnés, qui peuvent être requises par la</w:t>
      </w:r>
      <w:r w:rsidR="0015049C" w:rsidRPr="00575A96">
        <w:rPr>
          <w:rFonts w:ascii="Garamond" w:hAnsi="Garamond"/>
          <w:smallCaps/>
          <w:color w:val="000000" w:themeColor="text1"/>
        </w:rPr>
        <w:t xml:space="preserve"> </w:t>
      </w:r>
      <w:r w:rsidR="00D024C8" w:rsidRPr="00575A96">
        <w:rPr>
          <w:rFonts w:ascii="Garamond" w:hAnsi="Garamond"/>
          <w:color w:val="000000" w:themeColor="text1"/>
        </w:rPr>
        <w:t>S</w:t>
      </w:r>
      <w:r w:rsidR="0015049C"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accueil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15049C" w:rsidRPr="00575A96">
        <w:rPr>
          <w:rFonts w:ascii="Garamond" w:hAnsi="Garamond"/>
          <w:color w:val="000000" w:themeColor="text1"/>
        </w:rPr>
        <w:t>;</w:t>
      </w:r>
    </w:p>
    <w:p w14:paraId="63F6175C" w14:textId="37705D0E" w:rsidR="00FD5A7A" w:rsidRPr="00575A96" w:rsidRDefault="00141759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coopération avec les</w:t>
      </w:r>
      <w:r w:rsidR="00CE5647" w:rsidRPr="00575A96">
        <w:rPr>
          <w:rFonts w:ascii="Garamond" w:hAnsi="Garamond"/>
          <w:color w:val="000000" w:themeColor="text1"/>
        </w:rPr>
        <w:t xml:space="preserve"> prestataires et les</w:t>
      </w:r>
      <w:r w:rsidR="0015049C" w:rsidRPr="00575A96">
        <w:rPr>
          <w:rFonts w:ascii="Garamond" w:hAnsi="Garamond"/>
          <w:color w:val="000000" w:themeColor="text1"/>
        </w:rPr>
        <w:t xml:space="preserve"> équipes techniques de la </w:t>
      </w:r>
      <w:r w:rsidR="00D024C8" w:rsidRPr="00575A96">
        <w:rPr>
          <w:rFonts w:ascii="Garamond" w:hAnsi="Garamond"/>
          <w:color w:val="000000" w:themeColor="text1"/>
        </w:rPr>
        <w:t>S</w:t>
      </w:r>
      <w:r w:rsidR="0015049C"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accueil responsable</w:t>
      </w:r>
      <w:r w:rsidR="005716DE" w:rsidRPr="00575A96">
        <w:rPr>
          <w:rFonts w:ascii="Garamond" w:hAnsi="Garamond"/>
          <w:color w:val="000000" w:themeColor="text1"/>
        </w:rPr>
        <w:t>s</w:t>
      </w:r>
      <w:r w:rsidR="0015049C" w:rsidRPr="00575A96">
        <w:rPr>
          <w:rFonts w:ascii="Garamond" w:hAnsi="Garamond"/>
          <w:color w:val="000000" w:themeColor="text1"/>
        </w:rPr>
        <w:t xml:space="preserve"> de la</w:t>
      </w:r>
      <w:r w:rsidRPr="00575A96">
        <w:rPr>
          <w:rFonts w:ascii="Garamond" w:hAnsi="Garamond"/>
          <w:color w:val="000000" w:themeColor="text1"/>
        </w:rPr>
        <w:t xml:space="preserve"> m</w:t>
      </w:r>
      <w:r w:rsidR="0015049C" w:rsidRPr="00575A96">
        <w:rPr>
          <w:rFonts w:ascii="Garamond" w:hAnsi="Garamond"/>
          <w:color w:val="000000" w:themeColor="text1"/>
        </w:rPr>
        <w:t xml:space="preserve">ise en </w:t>
      </w:r>
      <w:r w:rsidR="000E3CB1" w:rsidRPr="00575A96">
        <w:rPr>
          <w:rFonts w:ascii="Garamond" w:hAnsi="Garamond"/>
          <w:color w:val="000000" w:themeColor="text1"/>
        </w:rPr>
        <w:t>œuvre</w:t>
      </w:r>
      <w:r w:rsidR="0015049C" w:rsidRPr="00575A96">
        <w:rPr>
          <w:rFonts w:ascii="Garamond" w:hAnsi="Garamond"/>
          <w:color w:val="000000" w:themeColor="text1"/>
        </w:rPr>
        <w:t xml:space="preserve">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 xml:space="preserve">exposition et </w:t>
      </w:r>
      <w:r w:rsidR="005716DE" w:rsidRPr="00575A96">
        <w:rPr>
          <w:rFonts w:ascii="Garamond" w:hAnsi="Garamond"/>
          <w:color w:val="000000" w:themeColor="text1"/>
        </w:rPr>
        <w:t xml:space="preserve">de </w:t>
      </w:r>
      <w:r w:rsidR="0015049C" w:rsidRPr="00575A96">
        <w:rPr>
          <w:rFonts w:ascii="Garamond" w:hAnsi="Garamond"/>
          <w:color w:val="000000" w:themeColor="text1"/>
        </w:rPr>
        <w:t>la supervision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installation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</w:t>
      </w:r>
      <w:r w:rsidR="00CE5647" w:rsidRPr="00575A96">
        <w:rPr>
          <w:rFonts w:ascii="Garamond" w:hAnsi="Garamond"/>
          <w:color w:val="000000" w:themeColor="text1"/>
        </w:rPr>
        <w:t>, tels que les scénographes, les chargé·e·s de communication etc.</w:t>
      </w:r>
      <w:r w:rsidR="0015049C" w:rsidRPr="00575A96">
        <w:rPr>
          <w:rFonts w:ascii="Garamond" w:hAnsi="Garamond"/>
          <w:color w:val="000000" w:themeColor="text1"/>
        </w:rPr>
        <w:t xml:space="preserve"> ;</w:t>
      </w:r>
    </w:p>
    <w:p w14:paraId="48939ACE" w14:textId="247C8BA1" w:rsidR="00336DC2" w:rsidRPr="00575A96" w:rsidRDefault="00336DC2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la transparence sur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avancement du calendrier prévisionnel (</w:t>
      </w:r>
      <w:r w:rsidRPr="00FC0A66">
        <w:rPr>
          <w:rFonts w:ascii="Garamond" w:hAnsi="Garamond"/>
          <w:b/>
          <w:bCs/>
          <w:color w:val="000000" w:themeColor="text1"/>
        </w:rPr>
        <w:t>Annexe 4</w:t>
      </w:r>
      <w:r w:rsidRPr="00575A96">
        <w:rPr>
          <w:rFonts w:ascii="Garamond" w:hAnsi="Garamond"/>
          <w:color w:val="000000" w:themeColor="text1"/>
        </w:rPr>
        <w:t>) ;</w:t>
      </w:r>
    </w:p>
    <w:p w14:paraId="4A204305" w14:textId="3988F1C6" w:rsidR="002149BB" w:rsidRPr="00575A96" w:rsidRDefault="006560BF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la </w:t>
      </w:r>
      <w:r w:rsidR="002149BB" w:rsidRPr="00575A96">
        <w:rPr>
          <w:rFonts w:ascii="Garamond" w:hAnsi="Garamond"/>
          <w:color w:val="000000" w:themeColor="text1"/>
        </w:rPr>
        <w:t>supervis</w:t>
      </w:r>
      <w:r w:rsidRPr="00575A96">
        <w:rPr>
          <w:rFonts w:ascii="Garamond" w:hAnsi="Garamond"/>
          <w:color w:val="000000" w:themeColor="text1"/>
        </w:rPr>
        <w:t>ion du</w:t>
      </w:r>
      <w:r w:rsidR="002149BB" w:rsidRPr="00575A96">
        <w:rPr>
          <w:rFonts w:ascii="Garamond" w:hAnsi="Garamond"/>
          <w:color w:val="000000" w:themeColor="text1"/>
        </w:rPr>
        <w:t xml:space="preserve"> montage et </w:t>
      </w:r>
      <w:r w:rsidRPr="00575A96">
        <w:rPr>
          <w:rFonts w:ascii="Garamond" w:hAnsi="Garamond"/>
          <w:color w:val="000000" w:themeColor="text1"/>
        </w:rPr>
        <w:t xml:space="preserve">de </w:t>
      </w:r>
      <w:r w:rsidR="002149BB" w:rsidRPr="00575A96">
        <w:rPr>
          <w:rFonts w:ascii="Garamond" w:hAnsi="Garamond"/>
          <w:color w:val="000000" w:themeColor="text1"/>
        </w:rPr>
        <w:t>la mise en place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2149BB" w:rsidRPr="00575A96">
        <w:rPr>
          <w:rFonts w:ascii="Garamond" w:hAnsi="Garamond"/>
          <w:color w:val="000000" w:themeColor="text1"/>
        </w:rPr>
        <w:t>exposition ;</w:t>
      </w:r>
    </w:p>
    <w:p w14:paraId="72EB0C6B" w14:textId="6F22C664" w:rsidR="00FD5A7A" w:rsidRPr="00575A96" w:rsidRDefault="0003559E" w:rsidP="00141759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="0015049C" w:rsidRPr="00575A96">
        <w:rPr>
          <w:rFonts w:ascii="Garamond" w:hAnsi="Garamond"/>
          <w:color w:val="000000" w:themeColor="text1"/>
          <w:highlight w:val="yellow"/>
        </w:rPr>
        <w:t>préciser</w:t>
      </w:r>
      <w:r w:rsidRPr="00575A96">
        <w:rPr>
          <w:rFonts w:ascii="Garamond" w:hAnsi="Garamond"/>
          <w:color w:val="000000" w:themeColor="text1"/>
        </w:rPr>
        <w:t>]</w:t>
      </w:r>
      <w:r w:rsidR="0015049C" w:rsidRPr="00575A96">
        <w:rPr>
          <w:rFonts w:ascii="Garamond" w:hAnsi="Garamond"/>
          <w:color w:val="000000" w:themeColor="text1"/>
        </w:rPr>
        <w:t>.</w:t>
      </w:r>
    </w:p>
    <w:p w14:paraId="5DFE4D86" w14:textId="77777777" w:rsidR="00BF59BE" w:rsidRPr="00575A96" w:rsidRDefault="00BF59BE" w:rsidP="00BF59BE">
      <w:pPr>
        <w:jc w:val="both"/>
        <w:rPr>
          <w:rFonts w:ascii="Garamond" w:hAnsi="Garamond"/>
          <w:color w:val="000000" w:themeColor="text1"/>
        </w:rPr>
      </w:pPr>
    </w:p>
    <w:p w14:paraId="3E486992" w14:textId="21606834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La </w:t>
      </w:r>
      <w:r w:rsidR="00D024C8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assurer</w:t>
      </w:r>
      <w:r w:rsidR="00164019" w:rsidRPr="00575A96">
        <w:rPr>
          <w:rFonts w:ascii="Garamond" w:hAnsi="Garamond"/>
          <w:color w:val="000000" w:themeColor="text1"/>
        </w:rPr>
        <w:t xml:space="preserve"> sous sa responsabilité</w:t>
      </w:r>
      <w:r w:rsidRPr="00575A96">
        <w:rPr>
          <w:rFonts w:ascii="Garamond" w:hAnsi="Garamond"/>
          <w:color w:val="000000" w:themeColor="text1"/>
        </w:rPr>
        <w:t xml:space="preserve"> :</w:t>
      </w:r>
      <w:r w:rsidR="00A0547B" w:rsidRPr="00575A96">
        <w:rPr>
          <w:rFonts w:ascii="Garamond" w:hAnsi="Garamond"/>
          <w:color w:val="000000" w:themeColor="text1"/>
        </w:rPr>
        <w:t xml:space="preserve"> </w:t>
      </w:r>
      <w:r w:rsidR="00A0547B" w:rsidRPr="00575A96">
        <w:rPr>
          <w:rFonts w:ascii="Garamond" w:hAnsi="Garamond"/>
          <w:color w:val="000000" w:themeColor="text1"/>
          <w:highlight w:val="yellow"/>
        </w:rPr>
        <w:t>(</w:t>
      </w:r>
      <w:r w:rsidR="00A0547B" w:rsidRPr="00575A96">
        <w:rPr>
          <w:rFonts w:ascii="Garamond" w:hAnsi="Garamond"/>
          <w:b/>
          <w:bCs/>
          <w:color w:val="000000" w:themeColor="text1"/>
          <w:highlight w:val="yellow"/>
        </w:rPr>
        <w:t>OPTIONS</w:t>
      </w:r>
      <w:r w:rsidR="00A0547B" w:rsidRPr="00575A96">
        <w:rPr>
          <w:rFonts w:ascii="Garamond" w:hAnsi="Garamond"/>
          <w:color w:val="000000" w:themeColor="text1"/>
          <w:highlight w:val="yellow"/>
        </w:rPr>
        <w:t>)</w:t>
      </w:r>
    </w:p>
    <w:p w14:paraId="54DA2724" w14:textId="234CDD1C" w:rsidR="00261AD1" w:rsidRPr="00575A96" w:rsidRDefault="00261AD1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la possibilité de faire visiter le lieu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au</w:t>
      </w:r>
      <w:r w:rsidR="002745D4" w:rsidRPr="00575A96">
        <w:rPr>
          <w:rFonts w:ascii="Garamond" w:hAnsi="Garamond"/>
          <w:color w:val="000000" w:themeColor="text1"/>
        </w:rPr>
        <w:t>·à 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accompagné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interlocuteur</w:t>
      </w:r>
      <w:r w:rsidR="002745D4" w:rsidRPr="00575A96">
        <w:rPr>
          <w:rFonts w:ascii="Garamond" w:hAnsi="Garamond"/>
          <w:color w:val="000000" w:themeColor="text1"/>
        </w:rPr>
        <w:t>·rice</w:t>
      </w:r>
      <w:r w:rsidRPr="00575A96">
        <w:rPr>
          <w:rFonts w:ascii="Garamond" w:hAnsi="Garamond"/>
          <w:color w:val="000000" w:themeColor="text1"/>
        </w:rPr>
        <w:t xml:space="preserve"> désigné</w:t>
      </w:r>
      <w:r w:rsidR="002745D4" w:rsidRPr="00575A96">
        <w:rPr>
          <w:rFonts w:ascii="Garamond" w:hAnsi="Garamond"/>
          <w:color w:val="000000" w:themeColor="text1"/>
        </w:rPr>
        <w:t>·e</w:t>
      </w:r>
      <w:r w:rsidRPr="00575A96">
        <w:rPr>
          <w:rFonts w:ascii="Garamond" w:hAnsi="Garamond"/>
          <w:color w:val="000000" w:themeColor="text1"/>
        </w:rPr>
        <w:t xml:space="preserve"> par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accueil ; </w:t>
      </w:r>
    </w:p>
    <w:p w14:paraId="4FFBA11A" w14:textId="33A10B2F" w:rsidR="00FD5A7A" w:rsidRPr="00575A96" w:rsidRDefault="00141759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 xml:space="preserve">a mise à disposition du lieu </w:t>
      </w:r>
      <w:r w:rsidR="005716DE" w:rsidRPr="00575A96">
        <w:rPr>
          <w:rFonts w:ascii="Garamond" w:hAnsi="Garamond"/>
          <w:color w:val="000000" w:themeColor="text1"/>
        </w:rPr>
        <w:t>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5716DE" w:rsidRPr="00575A96">
        <w:rPr>
          <w:rFonts w:ascii="Garamond" w:hAnsi="Garamond"/>
          <w:color w:val="000000" w:themeColor="text1"/>
        </w:rPr>
        <w:t xml:space="preserve">exposition </w:t>
      </w:r>
      <w:r w:rsidR="0015049C" w:rsidRPr="00575A96">
        <w:rPr>
          <w:rFonts w:ascii="Garamond" w:hAnsi="Garamond"/>
          <w:color w:val="000000" w:themeColor="text1"/>
        </w:rPr>
        <w:t>en ordre de fonctionnement, y compris le personnel technique</w:t>
      </w:r>
      <w:r w:rsidRPr="00575A96">
        <w:rPr>
          <w:rFonts w:ascii="Garamond" w:hAnsi="Garamond"/>
          <w:color w:val="000000" w:themeColor="text1"/>
        </w:rPr>
        <w:t xml:space="preserve"> e</w:t>
      </w:r>
      <w:r w:rsidR="0015049C" w:rsidRPr="00575A96">
        <w:rPr>
          <w:rFonts w:ascii="Garamond" w:hAnsi="Garamond"/>
          <w:color w:val="000000" w:themeColor="text1"/>
        </w:rPr>
        <w:t>t le personnel nécessaire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accueil du public</w:t>
      </w:r>
      <w:r w:rsidRPr="00575A96">
        <w:rPr>
          <w:rFonts w:ascii="Garamond" w:hAnsi="Garamond"/>
          <w:color w:val="000000" w:themeColor="text1"/>
        </w:rPr>
        <w:t> ;</w:t>
      </w:r>
    </w:p>
    <w:p w14:paraId="1EFE024C" w14:textId="5FF7EFBD" w:rsidR="00FD5A7A" w:rsidRPr="00575A96" w:rsidRDefault="00141759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mise à disposition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espaces de travail appropriés pendant la période de réalisation de</w:t>
      </w:r>
      <w:r w:rsidRPr="00575A96">
        <w:rPr>
          <w:rFonts w:ascii="Garamond" w:hAnsi="Garamond"/>
          <w:color w:val="000000" w:themeColor="text1"/>
        </w:rPr>
        <w:t xml:space="preserve">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color w:val="000000" w:themeColor="text1"/>
        </w:rPr>
        <w:t> ;</w:t>
      </w:r>
    </w:p>
    <w:p w14:paraId="11AAD522" w14:textId="7EE7D7A4" w:rsidR="00FD5A7A" w:rsidRPr="00575A96" w:rsidRDefault="00141759" w:rsidP="00141759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prise en charge des frais de réalisatio</w:t>
      </w:r>
      <w:r w:rsidR="005716DE" w:rsidRPr="00575A96">
        <w:rPr>
          <w:rFonts w:ascii="Garamond" w:hAnsi="Garamond"/>
          <w:color w:val="000000" w:themeColor="text1"/>
        </w:rPr>
        <w:t xml:space="preserve">n et de </w:t>
      </w:r>
      <w:r w:rsidR="0015049C" w:rsidRPr="00575A96">
        <w:rPr>
          <w:rFonts w:ascii="Garamond" w:hAnsi="Garamond"/>
          <w:color w:val="000000" w:themeColor="text1"/>
        </w:rPr>
        <w:t>mise en œuvre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</w:t>
      </w:r>
      <w:r w:rsidR="007D2E26" w:rsidRPr="00575A96">
        <w:rPr>
          <w:rFonts w:ascii="Garamond" w:hAnsi="Garamond"/>
          <w:color w:val="000000" w:themeColor="text1"/>
        </w:rPr>
        <w:t xml:space="preserve"> </w:t>
      </w:r>
      <w:r w:rsidR="00820557" w:rsidRPr="00575A96">
        <w:rPr>
          <w:rFonts w:ascii="Garamond" w:hAnsi="Garamond"/>
          <w:color w:val="000000" w:themeColor="text1"/>
        </w:rPr>
        <w:t xml:space="preserve">et notamment </w:t>
      </w:r>
      <w:r w:rsidR="00820557" w:rsidRPr="00FC0A66">
        <w:rPr>
          <w:rFonts w:ascii="Garamond" w:hAnsi="Garamond"/>
          <w:color w:val="000000" w:themeColor="text1"/>
        </w:rPr>
        <w:t>de tout objet lié à la scénographie du projet </w:t>
      </w:r>
      <w:r w:rsidR="0015049C" w:rsidRPr="00575A96">
        <w:rPr>
          <w:rFonts w:ascii="Garamond" w:hAnsi="Garamond"/>
          <w:color w:val="000000" w:themeColor="text1"/>
        </w:rPr>
        <w:t>;</w:t>
      </w:r>
    </w:p>
    <w:p w14:paraId="01944B3F" w14:textId="0670DB11" w:rsidR="00FD5A7A" w:rsidRPr="00575A96" w:rsidRDefault="00141759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prise en charge de la rémunération du</w:t>
      </w:r>
      <w:r w:rsidR="002745D4" w:rsidRPr="00575A96">
        <w:rPr>
          <w:rFonts w:ascii="Garamond" w:hAnsi="Garamond"/>
          <w:color w:val="000000" w:themeColor="text1"/>
        </w:rPr>
        <w:t>·de la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C</w:t>
      </w:r>
      <w:r w:rsidR="0015049C"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 conformément à</w:t>
      </w:r>
      <w:r w:rsidRPr="00575A96">
        <w:rPr>
          <w:rFonts w:ascii="Garamond" w:hAnsi="Garamond"/>
          <w:color w:val="000000" w:themeColor="text1"/>
        </w:rPr>
        <w:t xml:space="preserve">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4206DF" w:rsidRPr="00575A96">
        <w:rPr>
          <w:rFonts w:ascii="Garamond" w:hAnsi="Garamond"/>
          <w:color w:val="000000" w:themeColor="text1"/>
        </w:rPr>
        <w:t>A</w:t>
      </w:r>
      <w:r w:rsidR="0015049C" w:rsidRPr="00575A96">
        <w:rPr>
          <w:rFonts w:ascii="Garamond" w:hAnsi="Garamond"/>
          <w:color w:val="000000" w:themeColor="text1"/>
        </w:rPr>
        <w:t xml:space="preserve">rticle 4 </w:t>
      </w:r>
      <w:r w:rsidR="0003559E" w:rsidRPr="00575A96">
        <w:rPr>
          <w:rFonts w:ascii="Garamond" w:hAnsi="Garamond"/>
          <w:color w:val="000000" w:themeColor="text1"/>
        </w:rPr>
        <w:t>[</w:t>
      </w:r>
      <w:r w:rsidR="0015049C" w:rsidRPr="00575A96">
        <w:rPr>
          <w:rFonts w:ascii="Garamond" w:hAnsi="Garamond"/>
          <w:color w:val="000000" w:themeColor="text1"/>
          <w:highlight w:val="yellow"/>
        </w:rPr>
        <w:t>(</w:t>
      </w:r>
      <w:r w:rsidR="0003559E" w:rsidRPr="00575A96">
        <w:rPr>
          <w:rFonts w:ascii="Garamond" w:hAnsi="Garamond"/>
          <w:b/>
          <w:bCs/>
          <w:color w:val="000000" w:themeColor="text1"/>
          <w:highlight w:val="yellow"/>
        </w:rPr>
        <w:t>OPTION</w:t>
      </w:r>
      <w:r w:rsidR="0015049C" w:rsidRPr="00575A96">
        <w:rPr>
          <w:rFonts w:ascii="Garamond" w:hAnsi="Garamond"/>
          <w:color w:val="000000" w:themeColor="text1"/>
          <w:highlight w:val="yellow"/>
        </w:rPr>
        <w:t>)</w:t>
      </w:r>
      <w:r w:rsidR="0015049C" w:rsidRPr="00575A96">
        <w:rPr>
          <w:rFonts w:ascii="Garamond" w:hAnsi="Garamond"/>
          <w:color w:val="000000" w:themeColor="text1"/>
        </w:rPr>
        <w:t xml:space="preserve"> selon un calendrier préalablement établi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un commun accord</w:t>
      </w:r>
      <w:r w:rsidR="005716DE" w:rsidRPr="00575A96">
        <w:rPr>
          <w:rFonts w:ascii="Garamond" w:hAnsi="Garamond"/>
          <w:color w:val="000000" w:themeColor="text1"/>
        </w:rPr>
        <w:t>] </w:t>
      </w:r>
      <w:r w:rsidRPr="00575A96">
        <w:rPr>
          <w:rFonts w:ascii="Garamond" w:hAnsi="Garamond"/>
          <w:color w:val="000000" w:themeColor="text1"/>
        </w:rPr>
        <w:t>;</w:t>
      </w:r>
    </w:p>
    <w:p w14:paraId="31176BFB" w14:textId="6A23A7C3" w:rsidR="00FD5A7A" w:rsidRPr="00575A96" w:rsidRDefault="00141759" w:rsidP="00141759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prise en charge de tous les règlements et rémunérations dans le cadre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</w:t>
      </w:r>
      <w:r w:rsidR="00D8498F" w:rsidRPr="00575A96">
        <w:rPr>
          <w:rFonts w:ascii="Garamond" w:hAnsi="Garamond"/>
          <w:color w:val="000000" w:themeColor="text1"/>
        </w:rPr>
        <w:t xml:space="preserve"> conformément aux bonnes pratiques </w:t>
      </w:r>
      <w:r w:rsidRPr="00575A96">
        <w:rPr>
          <w:rFonts w:ascii="Garamond" w:hAnsi="Garamond"/>
          <w:color w:val="000000" w:themeColor="text1"/>
        </w:rPr>
        <w:t>;</w:t>
      </w:r>
    </w:p>
    <w:p w14:paraId="08FEA658" w14:textId="11D234FD" w:rsidR="00FD5A7A" w:rsidRPr="00575A96" w:rsidRDefault="00141759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prise en charge des déplacements,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 xml:space="preserve">accueil et de </w:t>
      </w:r>
      <w:r w:rsidR="005716DE" w:rsidRPr="00575A96">
        <w:rPr>
          <w:rFonts w:ascii="Garamond" w:hAnsi="Garamond"/>
          <w:color w:val="000000" w:themeColor="text1"/>
        </w:rPr>
        <w:t>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hébergement</w:t>
      </w:r>
      <w:r w:rsidR="0015049C" w:rsidRPr="00575A96">
        <w:rPr>
          <w:rFonts w:ascii="Garamond" w:hAnsi="Garamond"/>
          <w:color w:val="000000" w:themeColor="text1"/>
        </w:rPr>
        <w:t xml:space="preserve"> des</w:t>
      </w:r>
      <w:r w:rsidR="00366687" w:rsidRPr="00575A96">
        <w:rPr>
          <w:rFonts w:ascii="Garamond" w:hAnsi="Garamond"/>
          <w:color w:val="000000" w:themeColor="text1"/>
        </w:rPr>
        <w:t xml:space="preserve"> a</w:t>
      </w:r>
      <w:r w:rsidR="0015049C" w:rsidRPr="00575A96">
        <w:rPr>
          <w:rFonts w:ascii="Garamond" w:hAnsi="Garamond"/>
          <w:color w:val="000000" w:themeColor="text1"/>
        </w:rPr>
        <w:t>r</w:t>
      </w:r>
      <w:r w:rsidRPr="00575A96">
        <w:rPr>
          <w:rFonts w:ascii="Garamond" w:hAnsi="Garamond"/>
          <w:color w:val="000000" w:themeColor="text1"/>
        </w:rPr>
        <w:t>tistes, i</w:t>
      </w:r>
      <w:r w:rsidR="0015049C" w:rsidRPr="00575A96">
        <w:rPr>
          <w:rFonts w:ascii="Garamond" w:hAnsi="Garamond"/>
          <w:color w:val="000000" w:themeColor="text1"/>
        </w:rPr>
        <w:t xml:space="preserve">ntervenants et personnel technique pour autant </w:t>
      </w:r>
      <w:r w:rsidR="005716DE" w:rsidRPr="00575A96">
        <w:rPr>
          <w:rFonts w:ascii="Garamond" w:hAnsi="Garamond"/>
          <w:color w:val="000000" w:themeColor="text1"/>
        </w:rPr>
        <w:t xml:space="preserve">que ces dépenses </w:t>
      </w:r>
      <w:r w:rsidR="0015049C" w:rsidRPr="00575A96">
        <w:rPr>
          <w:rFonts w:ascii="Garamond" w:hAnsi="Garamond"/>
          <w:color w:val="000000" w:themeColor="text1"/>
        </w:rPr>
        <w:t>soient engagées avec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accord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870033" w:rsidRPr="00575A96">
        <w:rPr>
          <w:rFonts w:ascii="Garamond" w:hAnsi="Garamond"/>
          <w:color w:val="000000" w:themeColor="text1"/>
        </w:rPr>
        <w:t xml:space="preserve">écrit </w:t>
      </w:r>
      <w:r w:rsidRPr="00575A96">
        <w:rPr>
          <w:rFonts w:ascii="Garamond" w:hAnsi="Garamond"/>
          <w:color w:val="000000" w:themeColor="text1"/>
        </w:rPr>
        <w:t>p</w:t>
      </w:r>
      <w:r w:rsidR="0015049C" w:rsidRPr="00575A96">
        <w:rPr>
          <w:rFonts w:ascii="Garamond" w:hAnsi="Garamond"/>
          <w:color w:val="000000" w:themeColor="text1"/>
        </w:rPr>
        <w:t xml:space="preserve">réalable de la </w:t>
      </w:r>
      <w:r w:rsidR="00D024C8" w:rsidRPr="00575A96">
        <w:rPr>
          <w:rFonts w:ascii="Garamond" w:hAnsi="Garamond"/>
          <w:color w:val="000000" w:themeColor="text1"/>
        </w:rPr>
        <w:t>S</w:t>
      </w:r>
      <w:r w:rsidR="0015049C"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acc</w:t>
      </w:r>
      <w:r w:rsidRPr="00575A96">
        <w:rPr>
          <w:rFonts w:ascii="Garamond" w:hAnsi="Garamond"/>
          <w:color w:val="000000" w:themeColor="text1"/>
        </w:rPr>
        <w:t xml:space="preserve">ueil </w:t>
      </w:r>
      <w:r w:rsidR="0015049C" w:rsidRPr="00575A96">
        <w:rPr>
          <w:rFonts w:ascii="Garamond" w:hAnsi="Garamond"/>
          <w:color w:val="000000" w:themeColor="text1"/>
        </w:rPr>
        <w:t>;</w:t>
      </w:r>
    </w:p>
    <w:p w14:paraId="35459921" w14:textId="3290C55D" w:rsidR="00FD5A7A" w:rsidRPr="00575A96" w:rsidRDefault="00141759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prise en charge des dépenses avancées par le</w:t>
      </w:r>
      <w:r w:rsidR="002745D4" w:rsidRPr="00575A96">
        <w:rPr>
          <w:rFonts w:ascii="Garamond" w:hAnsi="Garamond"/>
          <w:color w:val="000000" w:themeColor="text1"/>
        </w:rPr>
        <w:t>·la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smallCaps/>
          <w:color w:val="000000" w:themeColor="text1"/>
        </w:rPr>
        <w:t>C</w:t>
      </w:r>
      <w:r w:rsidR="0015049C" w:rsidRPr="00575A96">
        <w:rPr>
          <w:rFonts w:ascii="Garamond" w:hAnsi="Garamond"/>
          <w:color w:val="000000" w:themeColor="text1"/>
        </w:rPr>
        <w:t>ommissaire</w:t>
      </w:r>
      <w:r w:rsidRPr="00575A96">
        <w:rPr>
          <w:rFonts w:ascii="Garamond" w:hAnsi="Garamond"/>
          <w:color w:val="000000" w:themeColor="text1"/>
        </w:rPr>
        <w:t xml:space="preserve">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exposition, conformément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03559E" w:rsidRPr="00575A96">
        <w:rPr>
          <w:rFonts w:ascii="Garamond" w:hAnsi="Garamond"/>
          <w:color w:val="000000" w:themeColor="text1"/>
        </w:rPr>
        <w:t>A</w:t>
      </w:r>
      <w:r w:rsidR="0015049C" w:rsidRPr="00575A96">
        <w:rPr>
          <w:rFonts w:ascii="Garamond" w:hAnsi="Garamond"/>
          <w:color w:val="000000" w:themeColor="text1"/>
        </w:rPr>
        <w:t>rticle 4.</w:t>
      </w:r>
      <w:r w:rsidR="00E35E93">
        <w:rPr>
          <w:rFonts w:ascii="Garamond" w:hAnsi="Garamond"/>
          <w:color w:val="000000" w:themeColor="text1"/>
        </w:rPr>
        <w:t>4</w:t>
      </w:r>
      <w:r w:rsidR="002237A4" w:rsidRPr="00575A96">
        <w:rPr>
          <w:rFonts w:ascii="Garamond" w:hAnsi="Garamond"/>
          <w:color w:val="000000" w:themeColor="text1"/>
        </w:rPr>
        <w:t> ;</w:t>
      </w:r>
    </w:p>
    <w:p w14:paraId="72650AEB" w14:textId="44E369BC" w:rsidR="00FD5A7A" w:rsidRPr="00575A96" w:rsidRDefault="002237A4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prise en charge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assurance clou à clou, du transport et du stockage des œuvres</w:t>
      </w:r>
      <w:r w:rsidR="00C0432A" w:rsidRPr="00575A96">
        <w:rPr>
          <w:rFonts w:ascii="Garamond" w:hAnsi="Garamond"/>
          <w:color w:val="000000" w:themeColor="text1"/>
        </w:rPr>
        <w:t xml:space="preserve"> et objets</w:t>
      </w:r>
      <w:r w:rsidR="0015049C" w:rsidRPr="00575A96">
        <w:rPr>
          <w:rFonts w:ascii="Garamond" w:hAnsi="Garamond"/>
          <w:color w:val="000000" w:themeColor="text1"/>
        </w:rPr>
        <w:t>, étant</w:t>
      </w:r>
      <w:r w:rsidRPr="00575A96">
        <w:rPr>
          <w:rFonts w:ascii="Garamond" w:hAnsi="Garamond"/>
          <w:color w:val="000000" w:themeColor="text1"/>
        </w:rPr>
        <w:t xml:space="preserve"> r</w:t>
      </w:r>
      <w:r w:rsidR="0015049C" w:rsidRPr="00575A96">
        <w:rPr>
          <w:rFonts w:ascii="Garamond" w:hAnsi="Garamond"/>
          <w:color w:val="000000" w:themeColor="text1"/>
        </w:rPr>
        <w:t xml:space="preserve">appelé que le prêt de toute </w:t>
      </w:r>
      <w:r w:rsidR="00C0432A" w:rsidRPr="00575A96">
        <w:rPr>
          <w:rFonts w:ascii="Garamond" w:hAnsi="Garamond"/>
          <w:color w:val="000000" w:themeColor="text1"/>
        </w:rPr>
        <w:t>œuvre</w:t>
      </w:r>
      <w:r w:rsidR="0015049C" w:rsidRPr="00575A96">
        <w:rPr>
          <w:rFonts w:ascii="Garamond" w:hAnsi="Garamond"/>
          <w:color w:val="000000" w:themeColor="text1"/>
        </w:rPr>
        <w:t xml:space="preserve"> fait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objet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un contrat distinct</w:t>
      </w:r>
      <w:r w:rsidRPr="00575A96">
        <w:rPr>
          <w:rFonts w:ascii="Garamond" w:hAnsi="Garamond"/>
          <w:color w:val="000000" w:themeColor="text1"/>
        </w:rPr>
        <w:t> ;</w:t>
      </w:r>
    </w:p>
    <w:p w14:paraId="1F53CA81" w14:textId="5C1442A7" w:rsidR="002237A4" w:rsidRPr="00575A96" w:rsidRDefault="002237A4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prise en charge du montage et de la coordination administrative, juridique et budgétaire</w:t>
      </w:r>
      <w:r w:rsidRPr="00575A96">
        <w:rPr>
          <w:rFonts w:ascii="Garamond" w:hAnsi="Garamond"/>
          <w:color w:val="000000" w:themeColor="text1"/>
        </w:rPr>
        <w:t xml:space="preserve"> d</w:t>
      </w:r>
      <w:r w:rsidR="0015049C" w:rsidRPr="00575A96">
        <w:rPr>
          <w:rFonts w:ascii="Garamond" w:hAnsi="Garamond"/>
          <w:color w:val="000000" w:themeColor="text1"/>
        </w:rPr>
        <w:t>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color w:val="000000" w:themeColor="text1"/>
        </w:rPr>
        <w:t> ;</w:t>
      </w:r>
    </w:p>
    <w:p w14:paraId="34A2CAD2" w14:textId="324CE5BE" w:rsidR="00FD5A7A" w:rsidRPr="00FC0A66" w:rsidRDefault="002237A4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FC0A66">
        <w:rPr>
          <w:rFonts w:ascii="Garamond" w:hAnsi="Garamond"/>
          <w:color w:val="000000" w:themeColor="text1"/>
        </w:rPr>
        <w:t>l</w:t>
      </w:r>
      <w:r w:rsidR="003B261D" w:rsidRPr="00FC0A66">
        <w:rPr>
          <w:rFonts w:ascii="Garamond" w:hAnsi="Garamond"/>
          <w:color w:val="000000" w:themeColor="text1"/>
        </w:rPr>
        <w:t>’</w:t>
      </w:r>
      <w:r w:rsidR="0015049C" w:rsidRPr="00FC0A66">
        <w:rPr>
          <w:rFonts w:ascii="Garamond" w:hAnsi="Garamond"/>
          <w:color w:val="000000" w:themeColor="text1"/>
        </w:rPr>
        <w:t>identification, avec la coopération du</w:t>
      </w:r>
      <w:r w:rsidR="002745D4" w:rsidRPr="00FC0A66">
        <w:rPr>
          <w:rFonts w:ascii="Garamond" w:hAnsi="Garamond"/>
          <w:color w:val="000000" w:themeColor="text1"/>
        </w:rPr>
        <w:t>·de la</w:t>
      </w:r>
      <w:r w:rsidR="0015049C" w:rsidRPr="00FC0A66">
        <w:rPr>
          <w:rFonts w:ascii="Garamond" w:hAnsi="Garamond"/>
          <w:color w:val="000000" w:themeColor="text1"/>
        </w:rPr>
        <w:t xml:space="preserve"> </w:t>
      </w:r>
      <w:r w:rsidR="00F14F38" w:rsidRPr="00FC0A66">
        <w:rPr>
          <w:rFonts w:ascii="Garamond" w:hAnsi="Garamond"/>
          <w:color w:val="000000" w:themeColor="text1"/>
        </w:rPr>
        <w:t>C</w:t>
      </w:r>
      <w:r w:rsidR="0015049C" w:rsidRPr="00FC0A66">
        <w:rPr>
          <w:rFonts w:ascii="Garamond" w:hAnsi="Garamond"/>
          <w:color w:val="000000" w:themeColor="text1"/>
        </w:rPr>
        <w:t>ommissaire d</w:t>
      </w:r>
      <w:r w:rsidR="003B261D" w:rsidRPr="00FC0A66">
        <w:rPr>
          <w:rFonts w:ascii="Garamond" w:hAnsi="Garamond"/>
          <w:color w:val="000000" w:themeColor="text1"/>
        </w:rPr>
        <w:t>’</w:t>
      </w:r>
      <w:r w:rsidR="0015049C" w:rsidRPr="00FC0A66">
        <w:rPr>
          <w:rFonts w:ascii="Garamond" w:hAnsi="Garamond"/>
          <w:color w:val="000000" w:themeColor="text1"/>
        </w:rPr>
        <w:t>exposition, la négociation</w:t>
      </w:r>
      <w:r w:rsidR="00820557" w:rsidRPr="00FC0A66">
        <w:rPr>
          <w:rFonts w:ascii="Garamond" w:hAnsi="Garamond"/>
          <w:color w:val="000000" w:themeColor="text1"/>
        </w:rPr>
        <w:t xml:space="preserve"> et la prise en charge</w:t>
      </w:r>
      <w:r w:rsidR="0015049C" w:rsidRPr="00FC0A66">
        <w:rPr>
          <w:rFonts w:ascii="Garamond" w:hAnsi="Garamond"/>
          <w:color w:val="000000" w:themeColor="text1"/>
        </w:rPr>
        <w:t xml:space="preserve"> des droits d</w:t>
      </w:r>
      <w:r w:rsidR="003B261D" w:rsidRPr="00FC0A66">
        <w:rPr>
          <w:rFonts w:ascii="Garamond" w:hAnsi="Garamond"/>
          <w:color w:val="000000" w:themeColor="text1"/>
        </w:rPr>
        <w:t>’</w:t>
      </w:r>
      <w:r w:rsidR="0015049C" w:rsidRPr="00FC0A66">
        <w:rPr>
          <w:rFonts w:ascii="Garamond" w:hAnsi="Garamond"/>
          <w:color w:val="000000" w:themeColor="text1"/>
        </w:rPr>
        <w:t>auteur éventuels de parties tierces ;</w:t>
      </w:r>
    </w:p>
    <w:p w14:paraId="56823D19" w14:textId="2EB70EB8" w:rsidR="006C5F91" w:rsidRPr="00FC0A66" w:rsidRDefault="00B13BA1" w:rsidP="00B06295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la fourniture </w:t>
      </w:r>
      <w:r w:rsidR="00407D31" w:rsidRPr="00FC0A66">
        <w:rPr>
          <w:rFonts w:ascii="Garamond" w:hAnsi="Garamond"/>
          <w:color w:val="000000" w:themeColor="text1"/>
        </w:rPr>
        <w:t xml:space="preserve"> aux artistes et </w:t>
      </w:r>
      <w:r w:rsidR="00305C38" w:rsidRPr="00FC0A66">
        <w:rPr>
          <w:rFonts w:ascii="Garamond" w:hAnsi="Garamond"/>
          <w:color w:val="000000" w:themeColor="text1"/>
        </w:rPr>
        <w:t>au</w:t>
      </w:r>
      <w:r w:rsidR="00305C38" w:rsidRPr="00575A96">
        <w:rPr>
          <w:rFonts w:ascii="Garamond" w:hAnsi="Garamond"/>
          <w:color w:val="000000" w:themeColor="text1"/>
        </w:rPr>
        <w:t>·à la</w:t>
      </w:r>
      <w:r w:rsidR="00305C38" w:rsidRPr="00FC0A66">
        <w:rPr>
          <w:rFonts w:ascii="Garamond" w:hAnsi="Garamond"/>
          <w:color w:val="000000" w:themeColor="text1"/>
        </w:rPr>
        <w:t xml:space="preserve"> </w:t>
      </w:r>
      <w:r w:rsidR="00407D31" w:rsidRPr="00FC0A66">
        <w:rPr>
          <w:rFonts w:ascii="Garamond" w:hAnsi="Garamond"/>
          <w:color w:val="000000" w:themeColor="text1"/>
        </w:rPr>
        <w:t xml:space="preserve">Commissaire d’exposition </w:t>
      </w:r>
      <w:r>
        <w:rPr>
          <w:rFonts w:ascii="Garamond" w:hAnsi="Garamond"/>
          <w:color w:val="000000" w:themeColor="text1"/>
        </w:rPr>
        <w:t xml:space="preserve">de </w:t>
      </w:r>
      <w:r w:rsidR="00407D31" w:rsidRPr="00FC0A66">
        <w:rPr>
          <w:rFonts w:ascii="Garamond" w:hAnsi="Garamond"/>
          <w:color w:val="000000" w:themeColor="text1"/>
        </w:rPr>
        <w:t>l’attestation d</w:t>
      </w:r>
      <w:r w:rsidR="00B06295" w:rsidRPr="00FC0A66">
        <w:rPr>
          <w:rFonts w:ascii="Garamond" w:hAnsi="Garamond"/>
          <w:color w:val="000000" w:themeColor="text1"/>
        </w:rPr>
        <w:t xml:space="preserve">e déclaration et </w:t>
      </w:r>
      <w:r>
        <w:rPr>
          <w:rFonts w:ascii="Garamond" w:hAnsi="Garamond"/>
          <w:color w:val="000000" w:themeColor="text1"/>
        </w:rPr>
        <w:t xml:space="preserve">de </w:t>
      </w:r>
      <w:r w:rsidR="00B06295" w:rsidRPr="00FC0A66">
        <w:rPr>
          <w:rFonts w:ascii="Garamond" w:hAnsi="Garamond"/>
          <w:color w:val="000000" w:themeColor="text1"/>
        </w:rPr>
        <w:t>l’acquittement</w:t>
      </w:r>
      <w:r w:rsidR="00407D31" w:rsidRPr="00FC0A66">
        <w:rPr>
          <w:rFonts w:ascii="Garamond" w:hAnsi="Garamond"/>
          <w:color w:val="000000" w:themeColor="text1"/>
        </w:rPr>
        <w:t xml:space="preserve"> </w:t>
      </w:r>
      <w:r w:rsidR="00B06295" w:rsidRPr="00FC0A66">
        <w:rPr>
          <w:rFonts w:ascii="Garamond" w:hAnsi="Garamond"/>
          <w:color w:val="000000" w:themeColor="text1"/>
        </w:rPr>
        <w:t xml:space="preserve">des droits auprès de l’organisme de gestion collective compétent ; </w:t>
      </w:r>
    </w:p>
    <w:p w14:paraId="5D672A65" w14:textId="013119D0" w:rsidR="00FD5A7A" w:rsidRPr="00575A96" w:rsidRDefault="002237A4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garantie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un accès permanent du</w:t>
      </w:r>
      <w:r w:rsidR="002745D4" w:rsidRPr="00575A96">
        <w:rPr>
          <w:rFonts w:ascii="Garamond" w:hAnsi="Garamond"/>
          <w:color w:val="000000" w:themeColor="text1"/>
        </w:rPr>
        <w:t>·de la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C</w:t>
      </w:r>
      <w:r w:rsidR="0015049C"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 à une version à jour du</w:t>
      </w:r>
      <w:r w:rsidRPr="00575A96">
        <w:rPr>
          <w:rFonts w:ascii="Garamond" w:hAnsi="Garamond"/>
          <w:color w:val="000000" w:themeColor="text1"/>
        </w:rPr>
        <w:t xml:space="preserve"> b</w:t>
      </w:r>
      <w:r w:rsidR="0015049C" w:rsidRPr="00575A96">
        <w:rPr>
          <w:rFonts w:ascii="Garamond" w:hAnsi="Garamond"/>
          <w:color w:val="000000" w:themeColor="text1"/>
        </w:rPr>
        <w:t>udget</w:t>
      </w:r>
      <w:r w:rsidR="00B13BA1">
        <w:rPr>
          <w:rFonts w:ascii="Garamond" w:hAnsi="Garamond"/>
          <w:color w:val="000000" w:themeColor="text1"/>
        </w:rPr>
        <w:t xml:space="preserve"> de l’exposition</w:t>
      </w:r>
      <w:r w:rsidR="0015049C" w:rsidRPr="00575A96">
        <w:rPr>
          <w:rFonts w:ascii="Garamond" w:hAnsi="Garamond"/>
          <w:color w:val="000000" w:themeColor="text1"/>
        </w:rPr>
        <w:t>, ainsi que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une possibilité concertée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une réattribution ou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une redéfinition des</w:t>
      </w:r>
      <w:r w:rsidRPr="00575A96">
        <w:rPr>
          <w:rFonts w:ascii="Garamond" w:hAnsi="Garamond"/>
          <w:color w:val="000000" w:themeColor="text1"/>
        </w:rPr>
        <w:t xml:space="preserve"> p</w:t>
      </w:r>
      <w:r w:rsidR="0015049C" w:rsidRPr="00575A96">
        <w:rPr>
          <w:rFonts w:ascii="Garamond" w:hAnsi="Garamond"/>
          <w:color w:val="000000" w:themeColor="text1"/>
        </w:rPr>
        <w:t>ostes budgétaires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15049C" w:rsidRPr="00575A96">
        <w:rPr>
          <w:rFonts w:ascii="Garamond" w:hAnsi="Garamond"/>
          <w:color w:val="000000" w:themeColor="text1"/>
        </w:rPr>
        <w:t>;</w:t>
      </w:r>
    </w:p>
    <w:p w14:paraId="59D23E87" w14:textId="6CE37B4F" w:rsidR="00FD5A7A" w:rsidRPr="00575A96" w:rsidRDefault="002237A4" w:rsidP="002237A4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prise en charge des demandes et contrats de prêt, signés par ses soins ;</w:t>
      </w:r>
    </w:p>
    <w:p w14:paraId="6DFE73D7" w14:textId="1AEC17DC" w:rsidR="00772086" w:rsidRPr="00575A96" w:rsidRDefault="00772086" w:rsidP="002237A4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FC0A66">
        <w:rPr>
          <w:rFonts w:ascii="Garamond" w:hAnsi="Garamond"/>
          <w:color w:val="000000" w:themeColor="text1"/>
        </w:rPr>
        <w:t>le respect d</w:t>
      </w:r>
      <w:r w:rsidR="00820557" w:rsidRPr="00FC0A66">
        <w:rPr>
          <w:rFonts w:ascii="Garamond" w:hAnsi="Garamond"/>
          <w:color w:val="000000" w:themeColor="text1"/>
        </w:rPr>
        <w:t>u</w:t>
      </w:r>
      <w:r w:rsidRPr="00FC0A66">
        <w:rPr>
          <w:rFonts w:ascii="Garamond" w:hAnsi="Garamond"/>
          <w:color w:val="000000" w:themeColor="text1"/>
        </w:rPr>
        <w:t xml:space="preserve"> droit mora</w:t>
      </w:r>
      <w:r w:rsidR="00820557" w:rsidRPr="00FC0A66">
        <w:rPr>
          <w:rFonts w:ascii="Garamond" w:hAnsi="Garamond"/>
          <w:color w:val="000000" w:themeColor="text1"/>
        </w:rPr>
        <w:t>l</w:t>
      </w:r>
      <w:r w:rsidRPr="00FC0A66">
        <w:rPr>
          <w:rFonts w:ascii="Garamond" w:hAnsi="Garamond"/>
          <w:color w:val="000000" w:themeColor="text1"/>
        </w:rPr>
        <w:t xml:space="preserve"> des </w:t>
      </w:r>
      <w:r w:rsidR="0069234D" w:rsidRPr="00FC0A66">
        <w:rPr>
          <w:rFonts w:ascii="Garamond" w:hAnsi="Garamond"/>
          <w:color w:val="000000" w:themeColor="text1"/>
        </w:rPr>
        <w:t xml:space="preserve">artistes sur leurs </w:t>
      </w:r>
      <w:r w:rsidRPr="00FC0A66">
        <w:rPr>
          <w:rFonts w:ascii="Garamond" w:hAnsi="Garamond"/>
          <w:color w:val="000000" w:themeColor="text1"/>
        </w:rPr>
        <w:t>œuvres </w:t>
      </w:r>
      <w:r w:rsidRPr="00575A96">
        <w:rPr>
          <w:rFonts w:ascii="Garamond" w:hAnsi="Garamond"/>
          <w:color w:val="000000" w:themeColor="text1"/>
        </w:rPr>
        <w:t xml:space="preserve">; </w:t>
      </w:r>
    </w:p>
    <w:p w14:paraId="6124F399" w14:textId="58DC6CEE" w:rsidR="00FD5A7A" w:rsidRPr="00575A96" w:rsidRDefault="0015049C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la production ou </w:t>
      </w:r>
      <w:r w:rsidR="00B13BA1">
        <w:rPr>
          <w:rFonts w:ascii="Garamond" w:hAnsi="Garamond"/>
          <w:color w:val="000000" w:themeColor="text1"/>
        </w:rPr>
        <w:t xml:space="preserve">la </w:t>
      </w:r>
      <w:r w:rsidRPr="00575A96">
        <w:rPr>
          <w:rFonts w:ascii="Garamond" w:hAnsi="Garamond"/>
          <w:color w:val="000000" w:themeColor="text1"/>
        </w:rPr>
        <w:t>coproduction des œuvres constituant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exposition. La</w:t>
      </w:r>
      <w:r w:rsidR="002237A4" w:rsidRPr="00575A96">
        <w:rPr>
          <w:rFonts w:ascii="Garamond" w:hAnsi="Garamond"/>
          <w:color w:val="000000" w:themeColor="text1"/>
        </w:rPr>
        <w:t xml:space="preserve"> p</w:t>
      </w:r>
      <w:r w:rsidRPr="00575A96">
        <w:rPr>
          <w:rFonts w:ascii="Garamond" w:hAnsi="Garamond"/>
          <w:color w:val="000000" w:themeColor="text1"/>
        </w:rPr>
        <w:t>résente mission fait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objet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un contrat distinct destiné à régir les questions de production</w:t>
      </w:r>
      <w:r w:rsidR="002237A4" w:rsidRPr="00575A96">
        <w:rPr>
          <w:rFonts w:ascii="Garamond" w:hAnsi="Garamond"/>
          <w:color w:val="000000" w:themeColor="text1"/>
        </w:rPr>
        <w:t xml:space="preserve"> d</w:t>
      </w:r>
      <w:r w:rsidRPr="00575A96">
        <w:rPr>
          <w:rFonts w:ascii="Garamond" w:hAnsi="Garamond"/>
          <w:color w:val="000000" w:themeColor="text1"/>
        </w:rPr>
        <w:t xml:space="preserve">es </w:t>
      </w:r>
      <w:r w:rsidR="00F82198" w:rsidRPr="00575A96">
        <w:rPr>
          <w:rFonts w:ascii="Garamond" w:hAnsi="Garamond"/>
          <w:color w:val="000000" w:themeColor="text1"/>
        </w:rPr>
        <w:t>œuvres</w:t>
      </w:r>
      <w:r w:rsidR="00CF6D7D" w:rsidRPr="00575A96">
        <w:rPr>
          <w:rFonts w:ascii="Garamond" w:hAnsi="Garamond"/>
          <w:color w:val="000000" w:themeColor="text1"/>
        </w:rPr>
        <w:t> ;</w:t>
      </w:r>
    </w:p>
    <w:p w14:paraId="08F8ACBA" w14:textId="5BDEA36D" w:rsidR="00336DC2" w:rsidRPr="00575A96" w:rsidRDefault="00336DC2" w:rsidP="00336DC2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la transparence sur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avancement du calendrier prévisionnel (</w:t>
      </w:r>
      <w:r w:rsidRPr="00FC0A66">
        <w:rPr>
          <w:rFonts w:ascii="Garamond" w:hAnsi="Garamond"/>
          <w:b/>
          <w:bCs/>
          <w:color w:val="000000" w:themeColor="text1"/>
        </w:rPr>
        <w:t>Annexe 4</w:t>
      </w:r>
      <w:r w:rsidRPr="00575A96">
        <w:rPr>
          <w:rFonts w:ascii="Garamond" w:hAnsi="Garamond"/>
          <w:color w:val="000000" w:themeColor="text1"/>
        </w:rPr>
        <w:t>) ;</w:t>
      </w:r>
    </w:p>
    <w:p w14:paraId="3E1EF9FC" w14:textId="404CD8B3" w:rsidR="007D2E26" w:rsidRPr="00575A96" w:rsidRDefault="00CF6D7D" w:rsidP="007D2E26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>préciser</w:t>
      </w:r>
      <w:r w:rsidRPr="00575A96">
        <w:rPr>
          <w:rFonts w:ascii="Garamond" w:hAnsi="Garamond"/>
          <w:color w:val="000000" w:themeColor="text1"/>
        </w:rPr>
        <w:t>]</w:t>
      </w:r>
      <w:r w:rsidR="0003559E" w:rsidRPr="00575A96">
        <w:rPr>
          <w:rFonts w:ascii="Garamond" w:hAnsi="Garamond"/>
          <w:color w:val="000000" w:themeColor="text1"/>
        </w:rPr>
        <w:t>.</w:t>
      </w:r>
    </w:p>
    <w:p w14:paraId="5F2230B4" w14:textId="4E231819" w:rsidR="007D2E26" w:rsidRPr="00575A96" w:rsidRDefault="007D2E26" w:rsidP="007D2E26">
      <w:pPr>
        <w:jc w:val="both"/>
        <w:rPr>
          <w:color w:val="000000" w:themeColor="text1"/>
        </w:rPr>
      </w:pPr>
    </w:p>
    <w:p w14:paraId="33605831" w14:textId="1BD2DA6E" w:rsidR="007D2E26" w:rsidRPr="00575A96" w:rsidRDefault="007D2E26" w:rsidP="00565BB8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  <w:highlight w:val="yellow"/>
        </w:rPr>
        <w:t>Le montage de 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Pr="00575A96">
        <w:rPr>
          <w:rFonts w:ascii="Garamond" w:hAnsi="Garamond"/>
          <w:color w:val="000000" w:themeColor="text1"/>
          <w:highlight w:val="yellow"/>
        </w:rPr>
        <w:t>exposition / 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Pr="00575A96">
        <w:rPr>
          <w:rFonts w:ascii="Garamond" w:hAnsi="Garamond"/>
          <w:color w:val="000000" w:themeColor="text1"/>
          <w:highlight w:val="yellow"/>
        </w:rPr>
        <w:t>accrochage des œuvres et objets</w:t>
      </w:r>
      <w:r w:rsidRPr="00575A96">
        <w:rPr>
          <w:rFonts w:ascii="Garamond" w:hAnsi="Garamond"/>
          <w:color w:val="000000" w:themeColor="text1"/>
        </w:rPr>
        <w:t xml:space="preserve"> est réalisé par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qui met à disposition le personnel compétent, sous la supervision du</w:t>
      </w:r>
      <w:r w:rsidR="002745D4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exposition.</w:t>
      </w:r>
    </w:p>
    <w:p w14:paraId="1A8A4A02" w14:textId="77777777" w:rsidR="00CF6D7D" w:rsidRPr="00575A96" w:rsidRDefault="00CF6D7D" w:rsidP="00CF6D7D">
      <w:pPr>
        <w:jc w:val="both"/>
        <w:rPr>
          <w:rFonts w:ascii="Garamond" w:hAnsi="Garamond"/>
          <w:color w:val="000000" w:themeColor="text1"/>
        </w:rPr>
      </w:pPr>
    </w:p>
    <w:p w14:paraId="198620C5" w14:textId="4D89B748" w:rsidR="00EF1C5C" w:rsidRPr="00575A96" w:rsidRDefault="002237A4" w:rsidP="00E7001D">
      <w:pPr>
        <w:pStyle w:val="Paragraphedeliste"/>
        <w:numPr>
          <w:ilvl w:val="1"/>
          <w:numId w:val="8"/>
        </w:numPr>
        <w:jc w:val="both"/>
        <w:rPr>
          <w:rFonts w:ascii="Garamond" w:hAnsi="Garamond"/>
          <w:b/>
          <w:bCs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>P</w:t>
      </w:r>
      <w:r w:rsidR="0015049C" w:rsidRPr="00575A96">
        <w:rPr>
          <w:rFonts w:ascii="Garamond" w:hAnsi="Garamond"/>
          <w:b/>
          <w:bCs/>
          <w:color w:val="000000" w:themeColor="text1"/>
        </w:rPr>
        <w:t>romotion et médiation de l</w:t>
      </w:r>
      <w:r w:rsidR="003B261D" w:rsidRPr="00575A96">
        <w:rPr>
          <w:rFonts w:ascii="Garamond" w:hAnsi="Garamond"/>
          <w:b/>
          <w:bCs/>
          <w:color w:val="000000" w:themeColor="text1"/>
        </w:rPr>
        <w:t>’</w:t>
      </w:r>
      <w:r w:rsidR="0015049C" w:rsidRPr="00575A96">
        <w:rPr>
          <w:rFonts w:ascii="Garamond" w:hAnsi="Garamond"/>
          <w:b/>
          <w:bCs/>
          <w:color w:val="000000" w:themeColor="text1"/>
        </w:rPr>
        <w:t>exposition</w:t>
      </w:r>
    </w:p>
    <w:p w14:paraId="30B88AEA" w14:textId="77777777" w:rsidR="00EF1C5C" w:rsidRPr="00575A96" w:rsidRDefault="00EF1C5C" w:rsidP="00FD5A7A">
      <w:pPr>
        <w:jc w:val="both"/>
        <w:rPr>
          <w:rFonts w:ascii="Garamond" w:hAnsi="Garamond"/>
          <w:b/>
          <w:bCs/>
          <w:color w:val="000000" w:themeColor="text1"/>
        </w:rPr>
      </w:pPr>
    </w:p>
    <w:p w14:paraId="241DF3BB" w14:textId="0470FE04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</w:t>
      </w:r>
      <w:r w:rsidR="002745D4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smallCaps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2237A4"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color w:val="000000" w:themeColor="text1"/>
        </w:rPr>
        <w:t xml:space="preserve">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:</w:t>
      </w:r>
      <w:r w:rsidR="00A0547B" w:rsidRPr="00575A96">
        <w:rPr>
          <w:rFonts w:ascii="Garamond" w:hAnsi="Garamond"/>
          <w:color w:val="000000" w:themeColor="text1"/>
        </w:rPr>
        <w:t xml:space="preserve"> </w:t>
      </w:r>
      <w:r w:rsidR="00A0547B" w:rsidRPr="00575A96">
        <w:rPr>
          <w:rFonts w:ascii="Garamond" w:hAnsi="Garamond"/>
          <w:color w:val="000000" w:themeColor="text1"/>
          <w:highlight w:val="yellow"/>
        </w:rPr>
        <w:t>(</w:t>
      </w:r>
      <w:r w:rsidR="00A0547B" w:rsidRPr="00575A96">
        <w:rPr>
          <w:rFonts w:ascii="Garamond" w:hAnsi="Garamond"/>
          <w:b/>
          <w:bCs/>
          <w:color w:val="000000" w:themeColor="text1"/>
          <w:highlight w:val="yellow"/>
        </w:rPr>
        <w:t>OPTIONS</w:t>
      </w:r>
      <w:r w:rsidR="00A0547B" w:rsidRPr="00575A96">
        <w:rPr>
          <w:rFonts w:ascii="Garamond" w:hAnsi="Garamond"/>
          <w:color w:val="000000" w:themeColor="text1"/>
          <w:highlight w:val="yellow"/>
        </w:rPr>
        <w:t>)</w:t>
      </w:r>
    </w:p>
    <w:p w14:paraId="0763ED2E" w14:textId="2739EBCA" w:rsidR="002237A4" w:rsidRPr="00575A96" w:rsidRDefault="002237A4" w:rsidP="00E7001D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p</w:t>
      </w:r>
      <w:r w:rsidR="0015049C" w:rsidRPr="00575A96">
        <w:rPr>
          <w:rFonts w:ascii="Garamond" w:hAnsi="Garamond"/>
          <w:color w:val="000000" w:themeColor="text1"/>
        </w:rPr>
        <w:t>articiper gracieusement et activement à la promotion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 en acceptant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ê</w:t>
      </w:r>
      <w:r w:rsidR="0015049C" w:rsidRPr="00575A96">
        <w:rPr>
          <w:rFonts w:ascii="Garamond" w:hAnsi="Garamond"/>
          <w:color w:val="000000" w:themeColor="text1"/>
        </w:rPr>
        <w:t>tre</w:t>
      </w:r>
      <w:r w:rsidR="005716DE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i</w:t>
      </w:r>
      <w:r w:rsidR="0015049C" w:rsidRPr="00575A96">
        <w:rPr>
          <w:rFonts w:ascii="Garamond" w:hAnsi="Garamond"/>
          <w:color w:val="000000" w:themeColor="text1"/>
        </w:rPr>
        <w:t>nterviewé par les médias</w:t>
      </w:r>
      <w:r w:rsidRPr="00575A96">
        <w:rPr>
          <w:rFonts w:ascii="Garamond" w:hAnsi="Garamond"/>
          <w:color w:val="000000" w:themeColor="text1"/>
        </w:rPr>
        <w:t> ;</w:t>
      </w:r>
    </w:p>
    <w:p w14:paraId="7795E510" w14:textId="1B4BDDD3" w:rsidR="002237A4" w:rsidRPr="00575A96" w:rsidRDefault="002237A4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ê</w:t>
      </w:r>
      <w:r w:rsidR="0015049C" w:rsidRPr="00575A96">
        <w:rPr>
          <w:rFonts w:ascii="Garamond" w:hAnsi="Garamond"/>
          <w:color w:val="000000" w:themeColor="text1"/>
        </w:rPr>
        <w:t>tre présent</w:t>
      </w:r>
      <w:r w:rsidR="002745D4" w:rsidRPr="00575A96">
        <w:rPr>
          <w:rFonts w:ascii="Garamond" w:hAnsi="Garamond"/>
          <w:color w:val="000000" w:themeColor="text1"/>
        </w:rPr>
        <w:t>·e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5716DE" w:rsidRPr="00575A96">
        <w:rPr>
          <w:rFonts w:ascii="Garamond" w:hAnsi="Garamond"/>
          <w:color w:val="000000" w:themeColor="text1"/>
        </w:rPr>
        <w:t>[</w:t>
      </w:r>
      <w:r w:rsidR="00F66771" w:rsidRPr="00575A96">
        <w:rPr>
          <w:rFonts w:ascii="Garamond" w:hAnsi="Garamond"/>
          <w:color w:val="000000" w:themeColor="text1"/>
          <w:highlight w:val="yellow"/>
        </w:rPr>
        <w:t>(</w:t>
      </w:r>
      <w:r w:rsidR="00F66771" w:rsidRPr="00575A96">
        <w:rPr>
          <w:rFonts w:ascii="Garamond" w:hAnsi="Garamond"/>
          <w:b/>
          <w:bCs/>
          <w:color w:val="000000" w:themeColor="text1"/>
          <w:highlight w:val="yellow"/>
        </w:rPr>
        <w:t>CHOIX</w:t>
      </w:r>
      <w:r w:rsidR="00F66771" w:rsidRPr="00575A96">
        <w:rPr>
          <w:rFonts w:ascii="Garamond" w:hAnsi="Garamond"/>
          <w:color w:val="000000" w:themeColor="text1"/>
          <w:highlight w:val="yellow"/>
        </w:rPr>
        <w:t>)</w:t>
      </w:r>
      <w:r w:rsidR="005716DE" w:rsidRPr="00575A96">
        <w:rPr>
          <w:rFonts w:ascii="Garamond" w:hAnsi="Garamond"/>
          <w:color w:val="000000" w:themeColor="text1"/>
          <w:highlight w:val="yellow"/>
        </w:rPr>
        <w:t xml:space="preserve"> : </w:t>
      </w:r>
      <w:r w:rsidR="0015049C" w:rsidRPr="00575A96">
        <w:rPr>
          <w:rFonts w:ascii="Garamond" w:hAnsi="Garamond"/>
          <w:color w:val="000000" w:themeColor="text1"/>
          <w:highlight w:val="yellow"/>
        </w:rPr>
        <w:t>gracieusement</w:t>
      </w:r>
      <w:r w:rsidR="00F66771" w:rsidRPr="00575A96">
        <w:rPr>
          <w:rFonts w:ascii="Garamond" w:hAnsi="Garamond"/>
          <w:color w:val="000000" w:themeColor="text1"/>
          <w:highlight w:val="yellow"/>
        </w:rPr>
        <w:t xml:space="preserve"> / en contrepartie d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="00F66771" w:rsidRPr="00575A96">
        <w:rPr>
          <w:rFonts w:ascii="Garamond" w:hAnsi="Garamond"/>
          <w:color w:val="000000" w:themeColor="text1"/>
          <w:highlight w:val="yellow"/>
        </w:rPr>
        <w:t>une rémunération précisée à 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="00E7001D" w:rsidRPr="00575A96">
        <w:rPr>
          <w:rFonts w:ascii="Garamond" w:hAnsi="Garamond"/>
          <w:color w:val="000000" w:themeColor="text1"/>
          <w:highlight w:val="yellow"/>
        </w:rPr>
        <w:t>A</w:t>
      </w:r>
      <w:r w:rsidR="00F66771" w:rsidRPr="00575A96">
        <w:rPr>
          <w:rFonts w:ascii="Garamond" w:hAnsi="Garamond"/>
          <w:color w:val="000000" w:themeColor="text1"/>
          <w:highlight w:val="yellow"/>
        </w:rPr>
        <w:t>rticle 4.</w:t>
      </w:r>
      <w:r w:rsidR="008F4A55">
        <w:rPr>
          <w:rFonts w:ascii="Garamond" w:hAnsi="Garamond"/>
          <w:color w:val="000000" w:themeColor="text1"/>
          <w:highlight w:val="yellow"/>
        </w:rPr>
        <w:t>3</w:t>
      </w:r>
      <w:r w:rsidR="005716DE" w:rsidRPr="00575A96">
        <w:rPr>
          <w:rFonts w:ascii="Garamond" w:hAnsi="Garamond"/>
          <w:color w:val="000000" w:themeColor="text1"/>
        </w:rPr>
        <w:t>]</w:t>
      </w:r>
      <w:r w:rsidR="0015049C" w:rsidRPr="00575A96">
        <w:rPr>
          <w:rFonts w:ascii="Garamond" w:hAnsi="Garamond"/>
          <w:color w:val="000000" w:themeColor="text1"/>
        </w:rPr>
        <w:t xml:space="preserve"> le so</w:t>
      </w:r>
      <w:r w:rsidR="00CF6D7D" w:rsidRPr="00575A96">
        <w:rPr>
          <w:rFonts w:ascii="Garamond" w:hAnsi="Garamond"/>
          <w:color w:val="000000" w:themeColor="text1"/>
        </w:rPr>
        <w:t>ir</w:t>
      </w:r>
      <w:r w:rsidR="0015049C" w:rsidRPr="00575A96">
        <w:rPr>
          <w:rFonts w:ascii="Garamond" w:hAnsi="Garamond"/>
          <w:color w:val="000000" w:themeColor="text1"/>
        </w:rPr>
        <w:t xml:space="preserve"> du vernissage afin de permettre la meilleure présentation</w:t>
      </w:r>
      <w:r w:rsidRPr="00575A96">
        <w:rPr>
          <w:rFonts w:ascii="Garamond" w:hAnsi="Garamond"/>
          <w:color w:val="000000" w:themeColor="text1"/>
        </w:rPr>
        <w:t xml:space="preserve"> p</w:t>
      </w:r>
      <w:r w:rsidR="0015049C" w:rsidRPr="00575A96">
        <w:rPr>
          <w:rFonts w:ascii="Garamond" w:hAnsi="Garamond"/>
          <w:color w:val="000000" w:themeColor="text1"/>
        </w:rPr>
        <w:t>ossible au public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color w:val="000000" w:themeColor="text1"/>
        </w:rPr>
        <w:t xml:space="preserve"> ; </w:t>
      </w:r>
    </w:p>
    <w:p w14:paraId="245D8D3F" w14:textId="225ABA49" w:rsidR="002237A4" w:rsidRPr="00575A96" w:rsidRDefault="002237A4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f</w:t>
      </w:r>
      <w:r w:rsidR="0015049C" w:rsidRPr="00575A96">
        <w:rPr>
          <w:rFonts w:ascii="Garamond" w:hAnsi="Garamond"/>
          <w:color w:val="000000" w:themeColor="text1"/>
        </w:rPr>
        <w:t xml:space="preserve">aire tout son possible pour </w:t>
      </w:r>
      <w:r w:rsidR="00CF6D7D" w:rsidRPr="00575A96">
        <w:rPr>
          <w:rFonts w:ascii="Garamond" w:hAnsi="Garamond"/>
          <w:color w:val="000000" w:themeColor="text1"/>
        </w:rPr>
        <w:t>être</w:t>
      </w:r>
      <w:r w:rsidR="0015049C" w:rsidRPr="00575A96">
        <w:rPr>
          <w:rFonts w:ascii="Garamond" w:hAnsi="Garamond"/>
          <w:color w:val="000000" w:themeColor="text1"/>
        </w:rPr>
        <w:t xml:space="preserve"> présent</w:t>
      </w:r>
      <w:r w:rsidR="002745D4" w:rsidRPr="00575A96">
        <w:rPr>
          <w:rFonts w:ascii="Garamond" w:hAnsi="Garamond"/>
          <w:color w:val="000000" w:themeColor="text1"/>
        </w:rPr>
        <w:t>·e</w:t>
      </w:r>
      <w:r w:rsidR="0015049C" w:rsidRPr="00575A96">
        <w:rPr>
          <w:rFonts w:ascii="Garamond" w:hAnsi="Garamond"/>
          <w:color w:val="000000" w:themeColor="text1"/>
        </w:rPr>
        <w:t xml:space="preserve"> lors des visites pour la presse </w:t>
      </w:r>
      <w:r w:rsidRPr="00575A96">
        <w:rPr>
          <w:rFonts w:ascii="Garamond" w:hAnsi="Garamond"/>
          <w:color w:val="000000" w:themeColor="text1"/>
        </w:rPr>
        <w:t>organisées</w:t>
      </w:r>
      <w:r w:rsidR="0015049C" w:rsidRPr="00575A96">
        <w:rPr>
          <w:rFonts w:ascii="Garamond" w:hAnsi="Garamond"/>
          <w:color w:val="000000" w:themeColor="text1"/>
        </w:rPr>
        <w:t xml:space="preserve"> le jour du</w:t>
      </w:r>
      <w:r w:rsidRPr="00575A96">
        <w:rPr>
          <w:rFonts w:ascii="Garamond" w:hAnsi="Garamond"/>
          <w:color w:val="000000" w:themeColor="text1"/>
        </w:rPr>
        <w:t xml:space="preserve"> v</w:t>
      </w:r>
      <w:r w:rsidR="0015049C" w:rsidRPr="00575A96">
        <w:rPr>
          <w:rFonts w:ascii="Garamond" w:hAnsi="Garamond"/>
          <w:color w:val="000000" w:themeColor="text1"/>
        </w:rPr>
        <w:t>ernissage</w:t>
      </w:r>
      <w:r w:rsidRPr="00575A96">
        <w:rPr>
          <w:rFonts w:ascii="Garamond" w:hAnsi="Garamond"/>
          <w:color w:val="000000" w:themeColor="text1"/>
        </w:rPr>
        <w:t> ;</w:t>
      </w:r>
    </w:p>
    <w:p w14:paraId="27FCC0B9" w14:textId="34ED0B3C" w:rsidR="00FD5A7A" w:rsidRPr="00575A96" w:rsidRDefault="002237A4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f</w:t>
      </w:r>
      <w:r w:rsidR="0015049C" w:rsidRPr="00575A96">
        <w:rPr>
          <w:rFonts w:ascii="Garamond" w:hAnsi="Garamond"/>
          <w:color w:val="000000" w:themeColor="text1"/>
        </w:rPr>
        <w:t xml:space="preserve">aire tout son possible pour </w:t>
      </w:r>
      <w:r w:rsidRPr="00575A96">
        <w:rPr>
          <w:rFonts w:ascii="Garamond" w:hAnsi="Garamond"/>
          <w:color w:val="000000" w:themeColor="text1"/>
        </w:rPr>
        <w:t>être</w:t>
      </w:r>
      <w:r w:rsidR="0015049C" w:rsidRPr="00575A96">
        <w:rPr>
          <w:rFonts w:ascii="Garamond" w:hAnsi="Garamond"/>
          <w:color w:val="000000" w:themeColor="text1"/>
        </w:rPr>
        <w:t xml:space="preserve"> présent</w:t>
      </w:r>
      <w:r w:rsidR="002745D4" w:rsidRPr="00575A96">
        <w:rPr>
          <w:rFonts w:ascii="Garamond" w:hAnsi="Garamond"/>
          <w:color w:val="000000" w:themeColor="text1"/>
        </w:rPr>
        <w:t>·e</w:t>
      </w:r>
      <w:r w:rsidR="0015049C" w:rsidRPr="00575A96">
        <w:rPr>
          <w:rFonts w:ascii="Garamond" w:hAnsi="Garamond"/>
          <w:color w:val="000000" w:themeColor="text1"/>
        </w:rPr>
        <w:t xml:space="preserve"> lors des visites privées réservées aux partenaires et</w:t>
      </w:r>
      <w:r w:rsidRPr="00575A96">
        <w:rPr>
          <w:rFonts w:ascii="Garamond" w:hAnsi="Garamond"/>
          <w:color w:val="000000" w:themeColor="text1"/>
        </w:rPr>
        <w:t xml:space="preserve"> m</w:t>
      </w:r>
      <w:r w:rsidR="0015049C" w:rsidRPr="00575A96">
        <w:rPr>
          <w:rFonts w:ascii="Garamond" w:hAnsi="Garamond"/>
          <w:color w:val="000000" w:themeColor="text1"/>
        </w:rPr>
        <w:t xml:space="preserve">écènes de la </w:t>
      </w:r>
      <w:r w:rsidR="00D024C8" w:rsidRPr="00575A96">
        <w:rPr>
          <w:rFonts w:ascii="Garamond" w:hAnsi="Garamond"/>
          <w:color w:val="000000" w:themeColor="text1"/>
        </w:rPr>
        <w:t>S</w:t>
      </w:r>
      <w:r w:rsidR="0015049C"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accueil</w:t>
      </w:r>
      <w:r w:rsidRPr="00575A96">
        <w:rPr>
          <w:rFonts w:ascii="Garamond" w:hAnsi="Garamond"/>
          <w:color w:val="000000" w:themeColor="text1"/>
        </w:rPr>
        <w:t> ;</w:t>
      </w:r>
    </w:p>
    <w:p w14:paraId="267A4ACE" w14:textId="7F36BFF1" w:rsidR="00FD5A7A" w:rsidRPr="00575A96" w:rsidRDefault="0015049C" w:rsidP="002237A4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participer à [</w:t>
      </w:r>
      <w:r w:rsidRPr="00575A96">
        <w:rPr>
          <w:rFonts w:ascii="Garamond" w:hAnsi="Garamond"/>
          <w:color w:val="000000" w:themeColor="text1"/>
          <w:highlight w:val="yellow"/>
        </w:rPr>
        <w:t>préciser le nombre</w:t>
      </w:r>
      <w:r w:rsidR="002237A4" w:rsidRPr="00575A96">
        <w:rPr>
          <w:rFonts w:ascii="Garamond" w:hAnsi="Garamond"/>
          <w:color w:val="000000" w:themeColor="text1"/>
        </w:rPr>
        <w:t>]</w:t>
      </w:r>
      <w:r w:rsidRPr="00575A96">
        <w:rPr>
          <w:rFonts w:ascii="Garamond" w:hAnsi="Garamond"/>
          <w:color w:val="000000" w:themeColor="text1"/>
        </w:rPr>
        <w:t xml:space="preserve"> tables rondes en relation avec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</w:t>
      </w:r>
      <w:r w:rsidR="00B24848" w:rsidRPr="00575A96">
        <w:rPr>
          <w:rFonts w:ascii="Garamond" w:hAnsi="Garamond"/>
          <w:color w:val="000000" w:themeColor="text1"/>
        </w:rPr>
        <w:t> ;</w:t>
      </w:r>
    </w:p>
    <w:p w14:paraId="3AC6869D" w14:textId="2B7A5356" w:rsidR="002149BB" w:rsidRPr="00575A96" w:rsidRDefault="002149BB" w:rsidP="002237A4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réaliser un compte rendu du projet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[</w:t>
      </w:r>
      <w:r w:rsidRPr="00575A96">
        <w:rPr>
          <w:rFonts w:ascii="Garamond" w:hAnsi="Garamond"/>
          <w:color w:val="000000" w:themeColor="text1"/>
          <w:highlight w:val="yellow"/>
        </w:rPr>
        <w:t>à préciser</w:t>
      </w:r>
      <w:r w:rsidRPr="00575A96">
        <w:rPr>
          <w:rFonts w:ascii="Garamond" w:hAnsi="Garamond"/>
          <w:color w:val="000000" w:themeColor="text1"/>
        </w:rPr>
        <w:t>].</w:t>
      </w:r>
    </w:p>
    <w:p w14:paraId="5FFB85E3" w14:textId="19A7FBA9" w:rsidR="00C0432A" w:rsidRPr="00575A96" w:rsidRDefault="0015049C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>préciser</w:t>
      </w:r>
      <w:r w:rsidR="002237A4" w:rsidRPr="00575A96">
        <w:rPr>
          <w:rFonts w:ascii="Garamond" w:hAnsi="Garamond"/>
          <w:color w:val="000000" w:themeColor="text1"/>
        </w:rPr>
        <w:t>]</w:t>
      </w:r>
    </w:p>
    <w:p w14:paraId="54E1608B" w14:textId="77777777" w:rsidR="00A0547B" w:rsidRPr="00575A96" w:rsidRDefault="00A0547B" w:rsidP="00A0547B">
      <w:pPr>
        <w:pStyle w:val="Paragraphedeliste"/>
        <w:jc w:val="both"/>
        <w:rPr>
          <w:rFonts w:ascii="Garamond" w:hAnsi="Garamond"/>
          <w:color w:val="000000" w:themeColor="text1"/>
        </w:rPr>
      </w:pPr>
    </w:p>
    <w:p w14:paraId="2AE21D53" w14:textId="1E09F5E9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La </w:t>
      </w:r>
      <w:r w:rsidR="00D024C8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assurer</w:t>
      </w:r>
      <w:r w:rsidR="00164019" w:rsidRPr="00575A96">
        <w:rPr>
          <w:rFonts w:ascii="Garamond" w:hAnsi="Garamond"/>
          <w:color w:val="000000" w:themeColor="text1"/>
        </w:rPr>
        <w:t xml:space="preserve"> sous sa responsabilité</w:t>
      </w:r>
      <w:r w:rsidRPr="00575A96">
        <w:rPr>
          <w:rFonts w:ascii="Garamond" w:hAnsi="Garamond"/>
          <w:color w:val="000000" w:themeColor="text1"/>
        </w:rPr>
        <w:t xml:space="preserve"> :</w:t>
      </w:r>
      <w:r w:rsidR="00A0547B" w:rsidRPr="00575A96">
        <w:rPr>
          <w:rFonts w:ascii="Garamond" w:hAnsi="Garamond"/>
          <w:color w:val="000000" w:themeColor="text1"/>
        </w:rPr>
        <w:t xml:space="preserve"> (</w:t>
      </w:r>
      <w:r w:rsidR="00A0547B" w:rsidRPr="00575A96">
        <w:rPr>
          <w:rFonts w:ascii="Garamond" w:hAnsi="Garamond"/>
          <w:b/>
          <w:bCs/>
          <w:color w:val="000000" w:themeColor="text1"/>
          <w:highlight w:val="yellow"/>
        </w:rPr>
        <w:t>OPTIONS</w:t>
      </w:r>
      <w:r w:rsidR="00A0547B" w:rsidRPr="00575A96">
        <w:rPr>
          <w:rFonts w:ascii="Garamond" w:hAnsi="Garamond"/>
          <w:color w:val="000000" w:themeColor="text1"/>
        </w:rPr>
        <w:t>)</w:t>
      </w:r>
    </w:p>
    <w:p w14:paraId="3F8BC488" w14:textId="45ADFCB4" w:rsidR="00FD5A7A" w:rsidRPr="00575A96" w:rsidRDefault="00557A76" w:rsidP="00557A76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prise en charge de la communication au public concernant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</w:t>
      </w:r>
      <w:r w:rsidR="007760DE" w:rsidRPr="00575A96">
        <w:rPr>
          <w:rFonts w:ascii="Garamond" w:hAnsi="Garamond"/>
          <w:color w:val="000000" w:themeColor="text1"/>
        </w:rPr>
        <w:t xml:space="preserve"> par tous les moyens de communication à sa disposition</w:t>
      </w:r>
      <w:r w:rsidRPr="00575A96">
        <w:rPr>
          <w:rFonts w:ascii="Garamond" w:hAnsi="Garamond"/>
          <w:color w:val="000000" w:themeColor="text1"/>
        </w:rPr>
        <w:t> ;</w:t>
      </w:r>
    </w:p>
    <w:p w14:paraId="2390536E" w14:textId="7126CDFF" w:rsidR="00FD5A7A" w:rsidRPr="00575A96" w:rsidRDefault="00557A76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prise en charge des relations presse, selon ses canaux de diffusion et contacts habituels</w:t>
      </w:r>
      <w:r w:rsidRPr="00575A96">
        <w:rPr>
          <w:rFonts w:ascii="Garamond" w:hAnsi="Garamond"/>
          <w:color w:val="000000" w:themeColor="text1"/>
        </w:rPr>
        <w:t xml:space="preserve"> a</w:t>
      </w:r>
      <w:r w:rsidR="0015049C" w:rsidRPr="00575A96">
        <w:rPr>
          <w:rFonts w:ascii="Garamond" w:hAnsi="Garamond"/>
          <w:color w:val="000000" w:themeColor="text1"/>
        </w:rPr>
        <w:t xml:space="preserve">insi </w:t>
      </w:r>
      <w:r w:rsidR="00F66771" w:rsidRPr="00575A96">
        <w:rPr>
          <w:rFonts w:ascii="Garamond" w:hAnsi="Garamond"/>
          <w:color w:val="000000" w:themeColor="text1"/>
        </w:rPr>
        <w:t xml:space="preserve">que la </w:t>
      </w:r>
      <w:r w:rsidR="0015049C" w:rsidRPr="00575A96">
        <w:rPr>
          <w:rFonts w:ascii="Garamond" w:hAnsi="Garamond"/>
          <w:color w:val="000000" w:themeColor="text1"/>
        </w:rPr>
        <w:t>recherche et</w:t>
      </w:r>
      <w:r w:rsidR="00F66771" w:rsidRPr="00575A96">
        <w:rPr>
          <w:rFonts w:ascii="Garamond" w:hAnsi="Garamond"/>
          <w:color w:val="000000" w:themeColor="text1"/>
        </w:rPr>
        <w:t xml:space="preserve"> la</w:t>
      </w:r>
      <w:r w:rsidR="0015049C" w:rsidRPr="00575A96">
        <w:rPr>
          <w:rFonts w:ascii="Garamond" w:hAnsi="Garamond"/>
          <w:color w:val="000000" w:themeColor="text1"/>
        </w:rPr>
        <w:t xml:space="preserve"> mise en </w:t>
      </w:r>
      <w:r w:rsidR="00F66771" w:rsidRPr="00575A96">
        <w:rPr>
          <w:rFonts w:ascii="Garamond" w:hAnsi="Garamond"/>
          <w:color w:val="000000" w:themeColor="text1"/>
        </w:rPr>
        <w:t>œuvre</w:t>
      </w:r>
      <w:r w:rsidR="0015049C" w:rsidRPr="00575A96">
        <w:rPr>
          <w:rFonts w:ascii="Garamond" w:hAnsi="Garamond"/>
          <w:color w:val="000000" w:themeColor="text1"/>
        </w:rPr>
        <w:t xml:space="preserve"> de </w:t>
      </w:r>
      <w:r w:rsidR="00F66771" w:rsidRPr="00575A96">
        <w:rPr>
          <w:rFonts w:ascii="Garamond" w:hAnsi="Garamond"/>
          <w:color w:val="000000" w:themeColor="text1"/>
        </w:rPr>
        <w:t>collaboration</w:t>
      </w:r>
      <w:r w:rsidR="00142D31" w:rsidRPr="00575A96">
        <w:rPr>
          <w:rFonts w:ascii="Garamond" w:hAnsi="Garamond"/>
          <w:color w:val="000000" w:themeColor="text1"/>
        </w:rPr>
        <w:t>s</w:t>
      </w:r>
      <w:r w:rsidR="00F66771" w:rsidRPr="00575A96">
        <w:rPr>
          <w:rFonts w:ascii="Garamond" w:hAnsi="Garamond"/>
          <w:color w:val="000000" w:themeColor="text1"/>
        </w:rPr>
        <w:t xml:space="preserve"> avec des médias </w:t>
      </w:r>
      <w:r w:rsidR="0015049C" w:rsidRPr="00575A96">
        <w:rPr>
          <w:rFonts w:ascii="Garamond" w:hAnsi="Garamond"/>
          <w:color w:val="000000" w:themeColor="text1"/>
        </w:rPr>
        <w:t>en lien avec le sujet</w:t>
      </w:r>
      <w:r w:rsidR="00366687" w:rsidRPr="00575A96">
        <w:rPr>
          <w:rFonts w:ascii="Garamond" w:hAnsi="Garamond"/>
          <w:color w:val="000000" w:themeColor="text1"/>
        </w:rPr>
        <w:t xml:space="preserve"> de</w:t>
      </w:r>
      <w:r w:rsidR="0015049C" w:rsidRPr="00575A96">
        <w:rPr>
          <w:rFonts w:ascii="Garamond" w:hAnsi="Garamond"/>
          <w:color w:val="000000" w:themeColor="text1"/>
        </w:rPr>
        <w:t xml:space="preserve">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exposition,</w:t>
      </w:r>
      <w:r w:rsidRPr="00575A96">
        <w:rPr>
          <w:rFonts w:ascii="Garamond" w:hAnsi="Garamond"/>
          <w:color w:val="000000" w:themeColor="text1"/>
        </w:rPr>
        <w:t xml:space="preserve"> a</w:t>
      </w:r>
      <w:r w:rsidR="0015049C" w:rsidRPr="00575A96">
        <w:rPr>
          <w:rFonts w:ascii="Garamond" w:hAnsi="Garamond"/>
          <w:color w:val="000000" w:themeColor="text1"/>
        </w:rPr>
        <w:t>uxquels s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ajoutent ceux fournis par le</w:t>
      </w:r>
      <w:r w:rsidR="002745D4" w:rsidRPr="00575A96">
        <w:rPr>
          <w:rFonts w:ascii="Garamond" w:hAnsi="Garamond"/>
          <w:color w:val="000000" w:themeColor="text1"/>
        </w:rPr>
        <w:t>·la</w:t>
      </w:r>
      <w:r w:rsidR="00F14F38"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smallCaps/>
          <w:color w:val="000000" w:themeColor="text1"/>
        </w:rPr>
        <w:t>C</w:t>
      </w:r>
      <w:r w:rsidR="0015049C"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 </w:t>
      </w:r>
      <w:r w:rsidR="0015049C" w:rsidRPr="00575A96">
        <w:rPr>
          <w:rFonts w:ascii="Garamond" w:hAnsi="Garamond"/>
          <w:color w:val="000000" w:themeColor="text1"/>
        </w:rPr>
        <w:t>;</w:t>
      </w:r>
    </w:p>
    <w:p w14:paraId="324C6136" w14:textId="404DCADA" w:rsidR="00FD5A7A" w:rsidRPr="00575A96" w:rsidRDefault="00557A76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réalisation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une revue de presse et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un bilan de fréquentation, mis à disposition du</w:t>
      </w:r>
      <w:r w:rsidR="002745D4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15049C" w:rsidRPr="00575A96">
        <w:rPr>
          <w:rFonts w:ascii="Garamond" w:hAnsi="Garamond"/>
          <w:color w:val="000000" w:themeColor="text1"/>
        </w:rPr>
        <w:t>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F14F38"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color w:val="000000" w:themeColor="text1"/>
        </w:rPr>
        <w:t xml:space="preserve"> ; </w:t>
      </w:r>
    </w:p>
    <w:p w14:paraId="373A2551" w14:textId="66CFB236" w:rsidR="00FD5A7A" w:rsidRPr="00575A96" w:rsidRDefault="00290807" w:rsidP="00290807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prise en charge du vernissage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 et/ou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autres événements</w:t>
      </w:r>
      <w:r w:rsidRPr="00575A96">
        <w:rPr>
          <w:rFonts w:ascii="Garamond" w:hAnsi="Garamond"/>
          <w:color w:val="000000" w:themeColor="text1"/>
        </w:rPr>
        <w:t> </w:t>
      </w:r>
      <w:r w:rsidR="00870033" w:rsidRPr="00575A96">
        <w:rPr>
          <w:rFonts w:ascii="Garamond" w:hAnsi="Garamond"/>
          <w:color w:val="000000" w:themeColor="text1"/>
        </w:rPr>
        <w:t xml:space="preserve">en lien avec l’exposition </w:t>
      </w:r>
      <w:r w:rsidRPr="00575A96">
        <w:rPr>
          <w:rFonts w:ascii="Garamond" w:hAnsi="Garamond"/>
          <w:color w:val="000000" w:themeColor="text1"/>
        </w:rPr>
        <w:t>;</w:t>
      </w:r>
    </w:p>
    <w:p w14:paraId="4CB65FF4" w14:textId="18243183" w:rsidR="00FD5A7A" w:rsidRPr="00575A96" w:rsidRDefault="00290807" w:rsidP="00290807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médiation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 en concertation avec le</w:t>
      </w:r>
      <w:r w:rsidR="002745D4" w:rsidRPr="00575A96">
        <w:rPr>
          <w:rFonts w:ascii="Garamond" w:hAnsi="Garamond"/>
          <w:color w:val="000000" w:themeColor="text1"/>
        </w:rPr>
        <w:t>·la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C</w:t>
      </w:r>
      <w:r w:rsidR="0015049C" w:rsidRPr="00575A96">
        <w:rPr>
          <w:rFonts w:ascii="Garamond" w:hAnsi="Garamond"/>
          <w:color w:val="000000" w:themeColor="text1"/>
        </w:rPr>
        <w:t xml:space="preserve">ommissaire </w:t>
      </w:r>
      <w:r w:rsidRPr="00575A96">
        <w:rPr>
          <w:rFonts w:ascii="Garamond" w:hAnsi="Garamond"/>
          <w:color w:val="000000" w:themeColor="text1"/>
        </w:rPr>
        <w:t>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smallCaps/>
          <w:color w:val="000000" w:themeColor="text1"/>
        </w:rPr>
        <w:t> ;</w:t>
      </w:r>
    </w:p>
    <w:p w14:paraId="77FEAC32" w14:textId="726E816D" w:rsidR="00FD5A7A" w:rsidRPr="00575A96" w:rsidRDefault="00290807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a réalisation de vues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</w:t>
      </w:r>
      <w:r w:rsidR="00870033" w:rsidRPr="00575A96">
        <w:rPr>
          <w:rFonts w:ascii="Garamond" w:hAnsi="Garamond"/>
          <w:color w:val="000000" w:themeColor="text1"/>
        </w:rPr>
        <w:t>,</w:t>
      </w:r>
      <w:r w:rsidR="0015049C" w:rsidRPr="00575A96">
        <w:rPr>
          <w:rFonts w:ascii="Garamond" w:hAnsi="Garamond"/>
          <w:color w:val="000000" w:themeColor="text1"/>
        </w:rPr>
        <w:t xml:space="preserve"> ces</w:t>
      </w:r>
      <w:r w:rsidR="00852A4E"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photographies</w:t>
      </w:r>
      <w:r w:rsidR="0015049C" w:rsidRPr="00575A96">
        <w:rPr>
          <w:rFonts w:ascii="Garamond" w:hAnsi="Garamond"/>
          <w:color w:val="000000" w:themeColor="text1"/>
        </w:rPr>
        <w:t xml:space="preserve"> p</w:t>
      </w:r>
      <w:r w:rsidR="00870033" w:rsidRPr="00575A96">
        <w:rPr>
          <w:rFonts w:ascii="Garamond" w:hAnsi="Garamond"/>
          <w:color w:val="000000" w:themeColor="text1"/>
        </w:rPr>
        <w:t>o</w:t>
      </w:r>
      <w:r w:rsidR="0015049C" w:rsidRPr="00575A96">
        <w:rPr>
          <w:rFonts w:ascii="Garamond" w:hAnsi="Garamond"/>
          <w:color w:val="000000" w:themeColor="text1"/>
        </w:rPr>
        <w:t>uv</w:t>
      </w:r>
      <w:r w:rsidR="00142D31" w:rsidRPr="00575A96">
        <w:rPr>
          <w:rFonts w:ascii="Garamond" w:hAnsi="Garamond"/>
          <w:color w:val="000000" w:themeColor="text1"/>
        </w:rPr>
        <w:t>a</w:t>
      </w:r>
      <w:r w:rsidR="0015049C" w:rsidRPr="00575A96">
        <w:rPr>
          <w:rFonts w:ascii="Garamond" w:hAnsi="Garamond"/>
          <w:color w:val="000000" w:themeColor="text1"/>
        </w:rPr>
        <w:t xml:space="preserve">nt </w:t>
      </w:r>
      <w:r w:rsidR="00852A4E" w:rsidRPr="00575A96">
        <w:rPr>
          <w:rFonts w:ascii="Garamond" w:hAnsi="Garamond"/>
          <w:color w:val="000000" w:themeColor="text1"/>
        </w:rPr>
        <w:t>ê</w:t>
      </w:r>
      <w:r w:rsidR="0015049C" w:rsidRPr="00575A96">
        <w:rPr>
          <w:rFonts w:ascii="Garamond" w:hAnsi="Garamond"/>
          <w:color w:val="000000" w:themeColor="text1"/>
        </w:rPr>
        <w:t>tre utilisées par le</w:t>
      </w:r>
      <w:r w:rsidR="002745D4" w:rsidRPr="00575A96">
        <w:rPr>
          <w:rFonts w:ascii="Garamond" w:hAnsi="Garamond"/>
          <w:color w:val="000000" w:themeColor="text1"/>
        </w:rPr>
        <w:t>·la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C</w:t>
      </w:r>
      <w:r w:rsidR="00852A4E" w:rsidRPr="00575A96">
        <w:rPr>
          <w:rFonts w:ascii="Garamond" w:hAnsi="Garamond"/>
          <w:color w:val="000000" w:themeColor="text1"/>
        </w:rPr>
        <w:t>ommissaire</w:t>
      </w:r>
      <w:r w:rsidR="0015049C" w:rsidRPr="00575A96">
        <w:rPr>
          <w:rFonts w:ascii="Garamond" w:hAnsi="Garamond"/>
          <w:color w:val="000000" w:themeColor="text1"/>
        </w:rPr>
        <w:t xml:space="preserve">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exposition, sous</w:t>
      </w:r>
      <w:r w:rsidR="00852A4E" w:rsidRPr="00575A96">
        <w:rPr>
          <w:rFonts w:ascii="Garamond" w:hAnsi="Garamond"/>
          <w:color w:val="000000" w:themeColor="text1"/>
        </w:rPr>
        <w:t xml:space="preserve"> r</w:t>
      </w:r>
      <w:r w:rsidR="0015049C" w:rsidRPr="00575A96">
        <w:rPr>
          <w:rFonts w:ascii="Garamond" w:hAnsi="Garamond"/>
          <w:color w:val="000000" w:themeColor="text1"/>
        </w:rPr>
        <w:t>éserve du respect des dispositions relatives au droit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auteur</w:t>
      </w:r>
      <w:r w:rsidR="00852A4E" w:rsidRPr="00575A96">
        <w:rPr>
          <w:rFonts w:ascii="Garamond" w:hAnsi="Garamond"/>
          <w:color w:val="000000" w:themeColor="text1"/>
        </w:rPr>
        <w:t>.</w:t>
      </w:r>
    </w:p>
    <w:p w14:paraId="6CF0225B" w14:textId="77777777" w:rsidR="00D8498F" w:rsidRPr="00575A96" w:rsidRDefault="00D8498F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13CADB52" w14:textId="1134D893" w:rsidR="00203FA6" w:rsidRPr="00FC0A66" w:rsidRDefault="00203FA6" w:rsidP="00FD5A7A">
      <w:pPr>
        <w:jc w:val="both"/>
        <w:rPr>
          <w:rFonts w:ascii="Garamond" w:hAnsi="Garamond"/>
          <w:b/>
          <w:bCs/>
          <w:color w:val="000000" w:themeColor="text1"/>
        </w:rPr>
      </w:pPr>
      <w:r w:rsidRPr="00FC0A66">
        <w:rPr>
          <w:rFonts w:ascii="Garamond" w:hAnsi="Garamond"/>
          <w:b/>
          <w:bCs/>
          <w:color w:val="000000" w:themeColor="text1"/>
        </w:rPr>
        <w:t>2.5 Propriété</w:t>
      </w:r>
      <w:r w:rsidR="00A23663" w:rsidRPr="00575A96">
        <w:rPr>
          <w:rFonts w:ascii="Garamond" w:hAnsi="Garamond"/>
          <w:b/>
          <w:bCs/>
          <w:color w:val="000000" w:themeColor="text1"/>
        </w:rPr>
        <w:t xml:space="preserve"> des éléments matériels</w:t>
      </w:r>
    </w:p>
    <w:p w14:paraId="1C6DBCA6" w14:textId="77777777" w:rsidR="00203FA6" w:rsidRPr="00575A96" w:rsidRDefault="00203FA6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0BA7EDEE" w14:textId="14681CA0" w:rsidR="00203FA6" w:rsidRPr="00575A96" w:rsidRDefault="0039364B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Le·La </w:t>
      </w:r>
      <w:r w:rsidR="00203FA6" w:rsidRPr="00575A96">
        <w:rPr>
          <w:rFonts w:ascii="Garamond" w:hAnsi="Garamond"/>
          <w:color w:val="000000" w:themeColor="text1"/>
        </w:rPr>
        <w:t>Commissaire d’exposition indépendant·e est propriétaire de tous les éléments créés et réalisés par ses soins dans le cadre du présent contrat (supports, croquis, plans</w:t>
      </w:r>
      <w:r w:rsidR="00305C38" w:rsidRPr="00575A96">
        <w:rPr>
          <w:rFonts w:ascii="Garamond" w:hAnsi="Garamond"/>
          <w:color w:val="000000" w:themeColor="text1"/>
        </w:rPr>
        <w:t>, etc.</w:t>
      </w:r>
      <w:r w:rsidR="00203FA6" w:rsidRPr="00575A96">
        <w:rPr>
          <w:rFonts w:ascii="Garamond" w:hAnsi="Garamond"/>
          <w:color w:val="000000" w:themeColor="text1"/>
        </w:rPr>
        <w:t>).</w:t>
      </w:r>
    </w:p>
    <w:p w14:paraId="0A574770" w14:textId="77777777" w:rsidR="00203FA6" w:rsidRPr="00575A96" w:rsidRDefault="00203FA6" w:rsidP="00FD5A7A">
      <w:pPr>
        <w:jc w:val="both"/>
        <w:rPr>
          <w:rFonts w:ascii="Garamond" w:hAnsi="Garamond"/>
          <w:color w:val="000000" w:themeColor="text1"/>
        </w:rPr>
      </w:pPr>
    </w:p>
    <w:p w14:paraId="2906E3EC" w14:textId="0867D7A3" w:rsidR="00203FA6" w:rsidRPr="00575A96" w:rsidRDefault="00203FA6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La Structure d’accueil est propriétaire de tous les éléments réalisés pour la réalisation de l’exposition (socles, podiums, </w:t>
      </w:r>
      <w:r w:rsidR="00305C38" w:rsidRPr="00575A96">
        <w:rPr>
          <w:rFonts w:ascii="Garamond" w:hAnsi="Garamond"/>
          <w:color w:val="000000" w:themeColor="text1"/>
        </w:rPr>
        <w:t>encadrement</w:t>
      </w:r>
      <w:r w:rsidR="00B13BA1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, etc.).</w:t>
      </w:r>
    </w:p>
    <w:p w14:paraId="4A40AC8F" w14:textId="77777777" w:rsidR="00203FA6" w:rsidRPr="00575A96" w:rsidRDefault="00203FA6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002100BD" w14:textId="6489862B" w:rsidR="00FD5A7A" w:rsidRPr="00575A96" w:rsidRDefault="0015049C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t>Article</w:t>
      </w:r>
      <w:r w:rsidR="00852A4E" w:rsidRPr="00575A96">
        <w:rPr>
          <w:rFonts w:ascii="Garamond" w:hAnsi="Garamond"/>
          <w:b/>
          <w:bCs/>
          <w:smallCaps/>
          <w:color w:val="000000" w:themeColor="text1"/>
        </w:rPr>
        <w:t xml:space="preserve"> 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3 </w:t>
      </w:r>
      <w:r w:rsidR="0003559E" w:rsidRPr="00575A96">
        <w:rPr>
          <w:rFonts w:ascii="Garamond" w:hAnsi="Garamond"/>
          <w:b/>
          <w:bCs/>
          <w:smallCaps/>
          <w:color w:val="000000" w:themeColor="text1"/>
        </w:rPr>
        <w:t>–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 </w:t>
      </w:r>
      <w:r w:rsidR="00104B48" w:rsidRPr="00575A96">
        <w:rPr>
          <w:rFonts w:ascii="Garamond" w:hAnsi="Garamond"/>
          <w:b/>
          <w:bCs/>
          <w:smallCaps/>
          <w:color w:val="000000" w:themeColor="text1"/>
        </w:rPr>
        <w:t>H</w:t>
      </w:r>
      <w:r w:rsidR="00BE49D1" w:rsidRPr="00575A96">
        <w:rPr>
          <w:rFonts w:ascii="Garamond" w:hAnsi="Garamond"/>
          <w:b/>
          <w:bCs/>
          <w:smallCaps/>
          <w:color w:val="000000" w:themeColor="text1"/>
        </w:rPr>
        <w:t xml:space="preserve">onoraires et </w:t>
      </w:r>
      <w:r w:rsidR="00104B48" w:rsidRPr="00575A96">
        <w:rPr>
          <w:rFonts w:ascii="Garamond" w:hAnsi="Garamond"/>
          <w:b/>
          <w:bCs/>
          <w:smallCaps/>
          <w:color w:val="000000" w:themeColor="text1"/>
        </w:rPr>
        <w:t>c</w:t>
      </w:r>
      <w:r w:rsidRPr="00575A96">
        <w:rPr>
          <w:rFonts w:ascii="Garamond" w:hAnsi="Garamond"/>
          <w:b/>
          <w:bCs/>
          <w:smallCaps/>
          <w:color w:val="000000" w:themeColor="text1"/>
        </w:rPr>
        <w:t>ession de droits d</w:t>
      </w:r>
      <w:r w:rsidR="003B261D" w:rsidRPr="00575A96">
        <w:rPr>
          <w:rFonts w:ascii="Garamond" w:hAnsi="Garamond"/>
          <w:b/>
          <w:bCs/>
          <w:smallCaps/>
          <w:color w:val="000000" w:themeColor="text1"/>
        </w:rPr>
        <w:t>’</w:t>
      </w:r>
      <w:r w:rsidRPr="00575A96">
        <w:rPr>
          <w:rFonts w:ascii="Garamond" w:hAnsi="Garamond"/>
          <w:b/>
          <w:bCs/>
          <w:smallCaps/>
          <w:color w:val="000000" w:themeColor="text1"/>
        </w:rPr>
        <w:t>auteu</w:t>
      </w:r>
      <w:r w:rsidR="002745D4" w:rsidRPr="00575A96">
        <w:rPr>
          <w:rFonts w:ascii="Garamond" w:hAnsi="Garamond"/>
          <w:b/>
          <w:bCs/>
          <w:smallCaps/>
          <w:color w:val="000000" w:themeColor="text1"/>
        </w:rPr>
        <w:t>r</w:t>
      </w:r>
    </w:p>
    <w:p w14:paraId="213618AE" w14:textId="77777777" w:rsidR="00852A4E" w:rsidRPr="00575A96" w:rsidRDefault="00852A4E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77C4795A" w14:textId="0AED15B6" w:rsidR="00B94522" w:rsidRDefault="00B94522" w:rsidP="00B94522">
      <w:pPr>
        <w:jc w:val="both"/>
        <w:rPr>
          <w:rFonts w:ascii="Garamond" w:eastAsia="Times New Roman" w:hAnsi="Garamond" w:cs="Calibri"/>
          <w:color w:val="000000"/>
          <w:lang w:eastAsia="fr-FR"/>
        </w:rPr>
      </w:pPr>
      <w:r w:rsidRPr="00B94522">
        <w:rPr>
          <w:rFonts w:ascii="Garamond" w:eastAsia="Times New Roman" w:hAnsi="Garamond" w:cs="Calibri"/>
          <w:color w:val="000000"/>
          <w:lang w:eastAsia="fr-FR"/>
        </w:rPr>
        <w:t xml:space="preserve">Le·la Commissaire facture à la Structure d’accueil des honoraires pour la création et la conception de son projet et facture </w:t>
      </w:r>
      <w:r w:rsidR="002F3C52">
        <w:rPr>
          <w:rFonts w:ascii="Garamond" w:eastAsia="Times New Roman" w:hAnsi="Garamond" w:cs="Calibri"/>
          <w:color w:val="000000"/>
          <w:lang w:eastAsia="fr-FR"/>
        </w:rPr>
        <w:t>de</w:t>
      </w:r>
      <w:r w:rsidRPr="00B94522">
        <w:rPr>
          <w:rFonts w:ascii="Garamond" w:eastAsia="Times New Roman" w:hAnsi="Garamond" w:cs="Calibri"/>
          <w:color w:val="000000"/>
          <w:lang w:eastAsia="fr-FR"/>
        </w:rPr>
        <w:t xml:space="preserve"> cession de droits d’auteur pour la réalisation et l’exploitation de son projet. Toutes les activités accessoires sont facturées par des honoraires.</w:t>
      </w:r>
    </w:p>
    <w:p w14:paraId="7BA99DE8" w14:textId="77777777" w:rsidR="007A7F80" w:rsidRPr="00B94522" w:rsidRDefault="007A7F80" w:rsidP="00B94522">
      <w:pPr>
        <w:jc w:val="both"/>
        <w:rPr>
          <w:rFonts w:ascii="Calibri" w:eastAsia="Times New Roman" w:hAnsi="Calibri" w:cs="Calibri"/>
          <w:lang w:eastAsia="fr-FR"/>
        </w:rPr>
      </w:pPr>
    </w:p>
    <w:p w14:paraId="4770751F" w14:textId="30CC794E" w:rsidR="00B94522" w:rsidRPr="00B94522" w:rsidRDefault="00B94522" w:rsidP="00B94522">
      <w:pPr>
        <w:jc w:val="both"/>
        <w:rPr>
          <w:rFonts w:ascii="Calibri" w:eastAsia="Times New Roman" w:hAnsi="Calibri" w:cs="Calibri"/>
          <w:lang w:eastAsia="fr-FR"/>
        </w:rPr>
      </w:pPr>
      <w:r w:rsidRPr="00B94522">
        <w:rPr>
          <w:rFonts w:ascii="Garamond" w:eastAsia="Times New Roman" w:hAnsi="Garamond" w:cs="Calibri"/>
          <w:color w:val="000000"/>
          <w:lang w:eastAsia="fr-FR"/>
        </w:rPr>
        <w:t>La facturation est à la liberté du·de la Commissaire d</w:t>
      </w:r>
      <w:r w:rsidR="00E35E93">
        <w:rPr>
          <w:rFonts w:ascii="Garamond" w:eastAsia="Times New Roman" w:hAnsi="Garamond" w:cs="Calibri"/>
          <w:color w:val="000000"/>
          <w:lang w:eastAsia="fr-FR"/>
        </w:rPr>
        <w:t>’</w:t>
      </w:r>
      <w:r w:rsidRPr="00B94522">
        <w:rPr>
          <w:rFonts w:ascii="Garamond" w:eastAsia="Times New Roman" w:hAnsi="Garamond" w:cs="Calibri"/>
          <w:color w:val="000000"/>
          <w:lang w:eastAsia="fr-FR"/>
        </w:rPr>
        <w:t>exposition indépendant·e : iel peut choisir de facturer l’ensemble du projet avec une cession de droits d’auteur.</w:t>
      </w:r>
    </w:p>
    <w:p w14:paraId="10CCDF3F" w14:textId="77777777" w:rsidR="00D86FE8" w:rsidRPr="00575A96" w:rsidRDefault="00D86FE8" w:rsidP="00D86FE8">
      <w:pPr>
        <w:jc w:val="both"/>
        <w:rPr>
          <w:rFonts w:ascii="Garamond" w:hAnsi="Garamond"/>
          <w:color w:val="000000" w:themeColor="text1"/>
        </w:rPr>
      </w:pPr>
    </w:p>
    <w:p w14:paraId="1A0BEA9F" w14:textId="48CF4D06" w:rsidR="00D86FE8" w:rsidRPr="00575A96" w:rsidRDefault="00D86FE8" w:rsidP="00D86FE8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L’étendue des droits cédés via la cession de droits d’auteur est définie </w:t>
      </w:r>
      <w:r w:rsidR="00846919" w:rsidRPr="00575A96">
        <w:rPr>
          <w:rFonts w:ascii="Garamond" w:hAnsi="Garamond"/>
          <w:color w:val="000000" w:themeColor="text1"/>
        </w:rPr>
        <w:t xml:space="preserve">comme ce qui </w:t>
      </w:r>
      <w:r w:rsidRPr="00575A96">
        <w:rPr>
          <w:rFonts w:ascii="Garamond" w:hAnsi="Garamond"/>
          <w:color w:val="000000" w:themeColor="text1"/>
        </w:rPr>
        <w:t xml:space="preserve">suit. </w:t>
      </w:r>
    </w:p>
    <w:p w14:paraId="679102B3" w14:textId="77777777" w:rsidR="00BE49D1" w:rsidRPr="00FC0A66" w:rsidRDefault="00BE49D1" w:rsidP="00FD5A7A">
      <w:pPr>
        <w:jc w:val="both"/>
        <w:rPr>
          <w:rFonts w:ascii="Helvetica" w:hAnsi="Helvetica"/>
          <w:color w:val="000000" w:themeColor="text1"/>
          <w:sz w:val="27"/>
          <w:szCs w:val="27"/>
        </w:rPr>
      </w:pPr>
    </w:p>
    <w:p w14:paraId="0D260ED5" w14:textId="25C0C89E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lastRenderedPageBreak/>
        <w:t xml:space="preserve">3.1 </w:t>
      </w:r>
      <w:r w:rsidR="00852A4E" w:rsidRPr="00575A96">
        <w:rPr>
          <w:rFonts w:ascii="Garamond" w:hAnsi="Garamond"/>
          <w:b/>
          <w:bCs/>
          <w:color w:val="000000" w:themeColor="text1"/>
        </w:rPr>
        <w:t>C</w:t>
      </w:r>
      <w:r w:rsidRPr="00575A96">
        <w:rPr>
          <w:rFonts w:ascii="Garamond" w:hAnsi="Garamond"/>
          <w:b/>
          <w:bCs/>
          <w:color w:val="000000" w:themeColor="text1"/>
        </w:rPr>
        <w:t>ession des droits d</w:t>
      </w:r>
      <w:r w:rsidR="003B261D" w:rsidRPr="00575A96">
        <w:rPr>
          <w:rFonts w:ascii="Garamond" w:hAnsi="Garamond"/>
          <w:b/>
          <w:bCs/>
          <w:color w:val="000000" w:themeColor="text1"/>
        </w:rPr>
        <w:t>’</w:t>
      </w:r>
      <w:r w:rsidRPr="00575A96">
        <w:rPr>
          <w:rFonts w:ascii="Garamond" w:hAnsi="Garamond"/>
          <w:b/>
          <w:bCs/>
          <w:color w:val="000000" w:themeColor="text1"/>
        </w:rPr>
        <w:t xml:space="preserve">auteur sur </w:t>
      </w:r>
      <w:r w:rsidR="008B1854" w:rsidRPr="00575A96">
        <w:rPr>
          <w:rFonts w:ascii="Garamond" w:hAnsi="Garamond"/>
          <w:b/>
          <w:bCs/>
          <w:color w:val="000000" w:themeColor="text1"/>
        </w:rPr>
        <w:t>l’exposition</w:t>
      </w:r>
    </w:p>
    <w:p w14:paraId="610B431D" w14:textId="77777777" w:rsidR="00852A4E" w:rsidRPr="00575A96" w:rsidRDefault="00852A4E" w:rsidP="00FD5A7A">
      <w:pPr>
        <w:jc w:val="both"/>
        <w:rPr>
          <w:rFonts w:ascii="Garamond" w:hAnsi="Garamond"/>
          <w:b/>
          <w:bCs/>
          <w:color w:val="000000" w:themeColor="text1"/>
        </w:rPr>
      </w:pPr>
    </w:p>
    <w:p w14:paraId="41031AA0" w14:textId="315DB8E6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Sous réserve de la parfaite exécution du contrat </w:t>
      </w:r>
      <w:r w:rsidR="00CF6D7D" w:rsidRPr="00575A96">
        <w:rPr>
          <w:rFonts w:ascii="Garamond" w:hAnsi="Garamond"/>
          <w:color w:val="000000" w:themeColor="text1"/>
        </w:rPr>
        <w:t>et notamment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CF6D7D" w:rsidRPr="00575A96">
        <w:rPr>
          <w:rFonts w:ascii="Garamond" w:hAnsi="Garamond"/>
          <w:color w:val="000000" w:themeColor="text1"/>
        </w:rPr>
        <w:t>Article 4.1.1</w:t>
      </w:r>
      <w:r w:rsidRPr="00575A96">
        <w:rPr>
          <w:rFonts w:ascii="Garamond" w:hAnsi="Garamond"/>
          <w:color w:val="000000" w:themeColor="text1"/>
        </w:rPr>
        <w:t>, le</w:t>
      </w:r>
      <w:r w:rsidR="002745D4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smallCaps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</w:t>
      </w:r>
      <w:r w:rsidR="0003559E" w:rsidRPr="00575A96">
        <w:rPr>
          <w:rFonts w:ascii="Garamond" w:hAnsi="Garamond"/>
          <w:color w:val="000000" w:themeColor="text1"/>
        </w:rPr>
        <w:t xml:space="preserve">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852A4E"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color w:val="000000" w:themeColor="text1"/>
        </w:rPr>
        <w:t xml:space="preserve"> c</w:t>
      </w:r>
      <w:r w:rsidR="00852A4E" w:rsidRPr="00575A96">
        <w:rPr>
          <w:rFonts w:ascii="Garamond" w:hAnsi="Garamond"/>
          <w:color w:val="000000" w:themeColor="text1"/>
        </w:rPr>
        <w:t>è</w:t>
      </w:r>
      <w:r w:rsidRPr="00575A96">
        <w:rPr>
          <w:rFonts w:ascii="Garamond" w:hAnsi="Garamond"/>
          <w:color w:val="000000" w:themeColor="text1"/>
        </w:rPr>
        <w:t xml:space="preserve">de </w:t>
      </w:r>
      <w:r w:rsidR="00852A4E" w:rsidRPr="00575A96">
        <w:rPr>
          <w:rFonts w:ascii="Garamond" w:hAnsi="Garamond"/>
          <w:color w:val="000000" w:themeColor="text1"/>
        </w:rPr>
        <w:t>à</w:t>
      </w:r>
      <w:r w:rsidRPr="00575A96">
        <w:rPr>
          <w:rFonts w:ascii="Garamond" w:hAnsi="Garamond"/>
          <w:smallCaps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 xml:space="preserve">la </w:t>
      </w:r>
      <w:r w:rsidR="00F14F38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852A4E" w:rsidRPr="00575A96">
        <w:rPr>
          <w:rFonts w:ascii="Garamond" w:hAnsi="Garamond"/>
          <w:color w:val="000000" w:themeColor="text1"/>
        </w:rPr>
        <w:t>accueil</w:t>
      </w:r>
      <w:r w:rsidRPr="00575A96">
        <w:rPr>
          <w:rFonts w:ascii="Garamond" w:hAnsi="Garamond"/>
          <w:color w:val="000000" w:themeColor="text1"/>
        </w:rPr>
        <w:t>, qui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852A4E" w:rsidRPr="00575A96">
        <w:rPr>
          <w:rFonts w:ascii="Garamond" w:hAnsi="Garamond"/>
          <w:color w:val="000000" w:themeColor="text1"/>
        </w:rPr>
        <w:t>accepte, à</w:t>
      </w:r>
      <w:r w:rsidRPr="00575A96">
        <w:rPr>
          <w:rFonts w:ascii="Garamond" w:hAnsi="Garamond"/>
          <w:color w:val="000000" w:themeColor="text1"/>
        </w:rPr>
        <w:t xml:space="preserve"> titre </w:t>
      </w:r>
      <w:r w:rsidR="00634B2E" w:rsidRPr="00575A96">
        <w:rPr>
          <w:rFonts w:ascii="Garamond" w:hAnsi="Garamond"/>
          <w:color w:val="000000" w:themeColor="text1"/>
        </w:rPr>
        <w:t>[</w:t>
      </w:r>
      <w:r w:rsidR="00634B2E" w:rsidRPr="00575A96">
        <w:rPr>
          <w:rFonts w:ascii="Garamond" w:hAnsi="Garamond"/>
          <w:color w:val="000000" w:themeColor="text1"/>
          <w:highlight w:val="yellow"/>
        </w:rPr>
        <w:t xml:space="preserve">(CHOIX) </w:t>
      </w:r>
      <w:r w:rsidRPr="00575A96">
        <w:rPr>
          <w:rFonts w:ascii="Garamond" w:hAnsi="Garamond"/>
          <w:color w:val="000000" w:themeColor="text1"/>
          <w:highlight w:val="yellow"/>
        </w:rPr>
        <w:t>exclusif</w:t>
      </w:r>
      <w:r w:rsidR="00634B2E" w:rsidRPr="00575A96">
        <w:rPr>
          <w:rFonts w:ascii="Garamond" w:hAnsi="Garamond"/>
          <w:color w:val="000000" w:themeColor="text1"/>
          <w:highlight w:val="yellow"/>
        </w:rPr>
        <w:t xml:space="preserve"> / non</w:t>
      </w:r>
      <w:r w:rsidR="00E7001D" w:rsidRPr="00575A96">
        <w:rPr>
          <w:rFonts w:ascii="Garamond" w:hAnsi="Garamond"/>
          <w:color w:val="000000" w:themeColor="text1"/>
          <w:highlight w:val="yellow"/>
        </w:rPr>
        <w:t>-</w:t>
      </w:r>
      <w:r w:rsidR="00634B2E" w:rsidRPr="00575A96">
        <w:rPr>
          <w:rFonts w:ascii="Garamond" w:hAnsi="Garamond"/>
          <w:color w:val="000000" w:themeColor="text1"/>
          <w:highlight w:val="yellow"/>
        </w:rPr>
        <w:t>exclusif]</w:t>
      </w:r>
      <w:r w:rsidR="00CA1C47" w:rsidRPr="00575A96">
        <w:rPr>
          <w:rStyle w:val="Appelnotedebasdep"/>
          <w:rFonts w:ascii="Garamond" w:hAnsi="Garamond"/>
          <w:color w:val="000000" w:themeColor="text1"/>
          <w:highlight w:val="yellow"/>
        </w:rPr>
        <w:footnoteReference w:id="7"/>
      </w:r>
      <w:r w:rsidRPr="00575A96">
        <w:rPr>
          <w:rFonts w:ascii="Garamond" w:hAnsi="Garamond"/>
          <w:color w:val="000000" w:themeColor="text1"/>
        </w:rPr>
        <w:t>, pour le monde entier</w:t>
      </w:r>
      <w:r w:rsidR="00852A4E" w:rsidRPr="00575A96">
        <w:rPr>
          <w:rFonts w:ascii="Garamond" w:hAnsi="Garamond"/>
          <w:color w:val="000000" w:themeColor="text1"/>
        </w:rPr>
        <w:t xml:space="preserve"> e</w:t>
      </w:r>
      <w:r w:rsidRPr="00575A96">
        <w:rPr>
          <w:rFonts w:ascii="Garamond" w:hAnsi="Garamond"/>
          <w:color w:val="000000" w:themeColor="text1"/>
        </w:rPr>
        <w:t>t pour la durée de présentation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</w:t>
      </w:r>
      <w:r w:rsidR="00CA1C47" w:rsidRPr="00575A96">
        <w:rPr>
          <w:rStyle w:val="Appelnotedebasdep"/>
          <w:rFonts w:ascii="Garamond" w:hAnsi="Garamond"/>
          <w:color w:val="000000" w:themeColor="text1"/>
        </w:rPr>
        <w:footnoteReference w:id="8"/>
      </w:r>
      <w:r w:rsidRPr="00575A96">
        <w:rPr>
          <w:rFonts w:ascii="Garamond" w:hAnsi="Garamond"/>
          <w:color w:val="000000" w:themeColor="text1"/>
        </w:rPr>
        <w:t>, la totalité des droits patrimoniaux visés ci-dessous</w:t>
      </w:r>
      <w:r w:rsidR="00852A4E" w:rsidRPr="00575A96">
        <w:rPr>
          <w:rFonts w:ascii="Garamond" w:hAnsi="Garamond"/>
          <w:color w:val="000000" w:themeColor="text1"/>
        </w:rPr>
        <w:t xml:space="preserve"> e</w:t>
      </w:r>
      <w:r w:rsidRPr="00575A96">
        <w:rPr>
          <w:rFonts w:ascii="Garamond" w:hAnsi="Garamond"/>
          <w:color w:val="000000" w:themeColor="text1"/>
        </w:rPr>
        <w:t xml:space="preserve">t attachés à </w:t>
      </w:r>
      <w:r w:rsidR="0022013E" w:rsidRPr="00575A96">
        <w:rPr>
          <w:rFonts w:ascii="Garamond" w:hAnsi="Garamond"/>
          <w:color w:val="000000" w:themeColor="text1"/>
        </w:rPr>
        <w:t>l’</w:t>
      </w:r>
      <w:r w:rsidR="00BE74AA" w:rsidRPr="00575A96">
        <w:rPr>
          <w:rFonts w:ascii="Garamond" w:hAnsi="Garamond"/>
          <w:color w:val="000000" w:themeColor="text1"/>
        </w:rPr>
        <w:t>e</w:t>
      </w:r>
      <w:r w:rsidR="0022013E" w:rsidRPr="00575A96">
        <w:rPr>
          <w:rFonts w:ascii="Garamond" w:hAnsi="Garamond"/>
          <w:color w:val="000000" w:themeColor="text1"/>
        </w:rPr>
        <w:t>xposition</w:t>
      </w:r>
      <w:r w:rsidR="00CA1C47" w:rsidRPr="00575A96">
        <w:rPr>
          <w:rStyle w:val="Appelnotedebasdep"/>
          <w:rFonts w:ascii="Garamond" w:hAnsi="Garamond"/>
          <w:color w:val="000000" w:themeColor="text1"/>
        </w:rPr>
        <w:footnoteReference w:id="9"/>
      </w:r>
      <w:r w:rsidR="00852A4E" w:rsidRPr="00575A96">
        <w:rPr>
          <w:rFonts w:ascii="Garamond" w:hAnsi="Garamond"/>
          <w:color w:val="000000" w:themeColor="text1"/>
        </w:rPr>
        <w:t xml:space="preserve">. </w:t>
      </w:r>
    </w:p>
    <w:p w14:paraId="4405F3EA" w14:textId="77777777" w:rsidR="00852A4E" w:rsidRPr="00575A96" w:rsidRDefault="00852A4E" w:rsidP="00FD5A7A">
      <w:pPr>
        <w:jc w:val="both"/>
        <w:rPr>
          <w:rFonts w:ascii="Garamond" w:hAnsi="Garamond"/>
          <w:color w:val="000000" w:themeColor="text1"/>
        </w:rPr>
      </w:pPr>
    </w:p>
    <w:p w14:paraId="2F214896" w14:textId="336B3299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La présente cession porte sur les droits suivants :</w:t>
      </w:r>
    </w:p>
    <w:p w14:paraId="3280E236" w14:textId="307F8E1D" w:rsidR="00852A4E" w:rsidRPr="00575A96" w:rsidRDefault="00852A4E" w:rsidP="00FD5A7A">
      <w:pPr>
        <w:jc w:val="both"/>
        <w:rPr>
          <w:rFonts w:ascii="Garamond" w:hAnsi="Garamond"/>
          <w:color w:val="000000" w:themeColor="text1"/>
        </w:rPr>
      </w:pPr>
    </w:p>
    <w:p w14:paraId="5704EA52" w14:textId="5B6D0375" w:rsidR="007862BC" w:rsidRPr="00575A96" w:rsidRDefault="007862BC" w:rsidP="007862BC">
      <w:pPr>
        <w:jc w:val="both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>3.1.1 Le droit de reproduction et d</w:t>
      </w:r>
      <w:r w:rsidR="003B261D" w:rsidRPr="00575A96">
        <w:rPr>
          <w:rFonts w:ascii="Garamond" w:hAnsi="Garamond"/>
          <w:i/>
          <w:iCs/>
          <w:color w:val="000000" w:themeColor="text1"/>
        </w:rPr>
        <w:t>’</w:t>
      </w:r>
      <w:r w:rsidRPr="00575A96">
        <w:rPr>
          <w:rFonts w:ascii="Garamond" w:hAnsi="Garamond"/>
          <w:i/>
          <w:iCs/>
          <w:color w:val="000000" w:themeColor="text1"/>
        </w:rPr>
        <w:t xml:space="preserve">adaptation </w:t>
      </w:r>
    </w:p>
    <w:p w14:paraId="287BB44C" w14:textId="77777777" w:rsidR="007862BC" w:rsidRPr="00575A96" w:rsidRDefault="007862BC" w:rsidP="00FD5A7A">
      <w:pPr>
        <w:jc w:val="both"/>
        <w:rPr>
          <w:rFonts w:ascii="Garamond" w:hAnsi="Garamond"/>
          <w:color w:val="000000" w:themeColor="text1"/>
        </w:rPr>
      </w:pPr>
    </w:p>
    <w:p w14:paraId="018550FC" w14:textId="69D41805" w:rsidR="00FD5A7A" w:rsidRPr="00575A96" w:rsidRDefault="00852A4E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e dro</w:t>
      </w:r>
      <w:r w:rsidRPr="00575A96">
        <w:rPr>
          <w:rFonts w:ascii="Garamond" w:hAnsi="Garamond"/>
          <w:color w:val="000000" w:themeColor="text1"/>
        </w:rPr>
        <w:t>i</w:t>
      </w:r>
      <w:r w:rsidR="00CA1C47" w:rsidRPr="00575A96">
        <w:rPr>
          <w:rFonts w:ascii="Garamond" w:hAnsi="Garamond"/>
          <w:color w:val="000000" w:themeColor="text1"/>
        </w:rPr>
        <w:t>t</w:t>
      </w:r>
      <w:r w:rsidR="00D179B3" w:rsidRPr="00575A96">
        <w:rPr>
          <w:rFonts w:ascii="Garamond" w:hAnsi="Garamond"/>
          <w:color w:val="000000" w:themeColor="text1"/>
        </w:rPr>
        <w:t xml:space="preserve"> </w:t>
      </w:r>
      <w:r w:rsidR="0015049C" w:rsidRPr="00575A96">
        <w:rPr>
          <w:rFonts w:ascii="Garamond" w:hAnsi="Garamond"/>
          <w:color w:val="000000" w:themeColor="text1"/>
        </w:rPr>
        <w:t>de reproduction et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 xml:space="preserve">adaptation de </w:t>
      </w:r>
      <w:r w:rsidR="008B1854" w:rsidRPr="00575A96">
        <w:rPr>
          <w:rFonts w:ascii="Garamond" w:hAnsi="Garamond"/>
          <w:color w:val="000000" w:themeColor="text1"/>
        </w:rPr>
        <w:t>l’exposition</w:t>
      </w:r>
      <w:r w:rsidR="0015049C" w:rsidRPr="00575A96">
        <w:rPr>
          <w:rFonts w:ascii="Garamond" w:hAnsi="Garamond"/>
          <w:color w:val="000000" w:themeColor="text1"/>
        </w:rPr>
        <w:t xml:space="preserve"> du</w:t>
      </w:r>
      <w:r w:rsidR="00A23FD0" w:rsidRPr="00575A96">
        <w:rPr>
          <w:rFonts w:ascii="Garamond" w:hAnsi="Garamond"/>
          <w:color w:val="000000" w:themeColor="text1"/>
        </w:rPr>
        <w:t>·de la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smallCaps/>
          <w:color w:val="000000" w:themeColor="text1"/>
        </w:rPr>
        <w:t>C</w:t>
      </w:r>
      <w:r w:rsidR="0015049C" w:rsidRPr="00575A96">
        <w:rPr>
          <w:rFonts w:ascii="Garamond" w:hAnsi="Garamond"/>
          <w:color w:val="000000" w:themeColor="text1"/>
        </w:rPr>
        <w:t>ommissaire</w:t>
      </w:r>
      <w:r w:rsidRPr="00575A96">
        <w:rPr>
          <w:rFonts w:ascii="Garamond" w:hAnsi="Garamond"/>
          <w:color w:val="000000" w:themeColor="text1"/>
        </w:rPr>
        <w:t xml:space="preserve">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</w:t>
      </w:r>
      <w:r w:rsidRPr="00575A96">
        <w:rPr>
          <w:rFonts w:ascii="Garamond" w:hAnsi="Garamond"/>
          <w:color w:val="000000" w:themeColor="text1"/>
        </w:rPr>
        <w:t>i</w:t>
      </w:r>
      <w:r w:rsidR="0015049C" w:rsidRPr="00575A96">
        <w:rPr>
          <w:rFonts w:ascii="Garamond" w:hAnsi="Garamond"/>
          <w:color w:val="000000" w:themeColor="text1"/>
        </w:rPr>
        <w:t xml:space="preserve">tion comprenant </w:t>
      </w:r>
      <w:r w:rsidR="00B13BA1">
        <w:rPr>
          <w:rFonts w:ascii="Garamond" w:hAnsi="Garamond"/>
          <w:color w:val="000000" w:themeColor="text1"/>
        </w:rPr>
        <w:t xml:space="preserve">et </w:t>
      </w:r>
      <w:r w:rsidR="0015049C" w:rsidRPr="00575A96">
        <w:rPr>
          <w:rFonts w:ascii="Garamond" w:hAnsi="Garamond"/>
          <w:color w:val="000000" w:themeColor="text1"/>
        </w:rPr>
        <w:t>notamment</w:t>
      </w:r>
      <w:r w:rsidR="007862BC" w:rsidRPr="00575A96">
        <w:rPr>
          <w:rFonts w:ascii="Garamond" w:hAnsi="Garamond"/>
          <w:color w:val="000000" w:themeColor="text1"/>
        </w:rPr>
        <w:t> </w:t>
      </w:r>
      <w:r w:rsidR="0015049C" w:rsidRPr="00575A96">
        <w:rPr>
          <w:rFonts w:ascii="Garamond" w:hAnsi="Garamond"/>
          <w:color w:val="000000" w:themeColor="text1"/>
        </w:rPr>
        <w:t>:</w:t>
      </w:r>
    </w:p>
    <w:p w14:paraId="20427B24" w14:textId="7AC77ED3" w:rsidR="00FD5A7A" w:rsidRPr="00575A96" w:rsidRDefault="007E342E" w:rsidP="00FD5A7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 xml:space="preserve">e droit exclusif de reproduire tout ou partie de </w:t>
      </w:r>
      <w:r w:rsidR="0022013E" w:rsidRPr="00575A96">
        <w:rPr>
          <w:rFonts w:ascii="Garamond" w:hAnsi="Garamond"/>
          <w:color w:val="000000" w:themeColor="text1"/>
        </w:rPr>
        <w:t>l’</w:t>
      </w:r>
      <w:r w:rsidR="008B1854" w:rsidRPr="00575A96">
        <w:rPr>
          <w:rFonts w:ascii="Garamond" w:hAnsi="Garamond"/>
          <w:color w:val="000000" w:themeColor="text1"/>
        </w:rPr>
        <w:t>e</w:t>
      </w:r>
      <w:r w:rsidR="0022013E" w:rsidRPr="00575A96">
        <w:rPr>
          <w:rFonts w:ascii="Garamond" w:hAnsi="Garamond"/>
          <w:color w:val="000000" w:themeColor="text1"/>
        </w:rPr>
        <w:t>xposition</w:t>
      </w:r>
      <w:r w:rsidR="0015049C" w:rsidRPr="00575A96">
        <w:rPr>
          <w:rFonts w:ascii="Garamond" w:hAnsi="Garamond"/>
          <w:color w:val="000000" w:themeColor="text1"/>
        </w:rPr>
        <w:t>, par tout procédé et sur</w:t>
      </w:r>
      <w:r w:rsidRPr="00575A96">
        <w:rPr>
          <w:rFonts w:ascii="Garamond" w:hAnsi="Garamond"/>
          <w:color w:val="000000" w:themeColor="text1"/>
        </w:rPr>
        <w:t xml:space="preserve"> t</w:t>
      </w:r>
      <w:r w:rsidR="0015049C" w:rsidRPr="00575A96">
        <w:rPr>
          <w:rFonts w:ascii="Garamond" w:hAnsi="Garamond"/>
          <w:color w:val="000000" w:themeColor="text1"/>
        </w:rPr>
        <w:t>out support, lors des phases de production, de transport,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installation,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aménagement,</w:t>
      </w:r>
      <w:r w:rsidRPr="00575A96">
        <w:rPr>
          <w:rFonts w:ascii="Garamond" w:hAnsi="Garamond"/>
          <w:color w:val="000000" w:themeColor="text1"/>
        </w:rPr>
        <w:t xml:space="preserve"> d</w:t>
      </w:r>
      <w:r w:rsidR="0015049C" w:rsidRPr="00575A96">
        <w:rPr>
          <w:rFonts w:ascii="Garamond" w:hAnsi="Garamond"/>
          <w:color w:val="000000" w:themeColor="text1"/>
        </w:rPr>
        <w:t xml:space="preserve">e déroulement et de démontage de </w:t>
      </w:r>
      <w:r w:rsidR="00366687" w:rsidRPr="00575A96">
        <w:rPr>
          <w:rFonts w:ascii="Garamond" w:hAnsi="Garamond"/>
          <w:color w:val="000000" w:themeColor="text1"/>
        </w:rPr>
        <w:t>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exposition, sous réserve de tout usage strictement</w:t>
      </w:r>
      <w:r w:rsidRPr="00575A96">
        <w:rPr>
          <w:rFonts w:ascii="Garamond" w:hAnsi="Garamond"/>
          <w:color w:val="000000" w:themeColor="text1"/>
        </w:rPr>
        <w:t xml:space="preserve"> p</w:t>
      </w:r>
      <w:r w:rsidR="0015049C" w:rsidRPr="00575A96">
        <w:rPr>
          <w:rFonts w:ascii="Garamond" w:hAnsi="Garamond"/>
          <w:color w:val="000000" w:themeColor="text1"/>
        </w:rPr>
        <w:t>ersonnel du</w:t>
      </w:r>
      <w:r w:rsidR="00A23FD0" w:rsidRPr="00575A96">
        <w:rPr>
          <w:rFonts w:ascii="Garamond" w:hAnsi="Garamond"/>
          <w:color w:val="000000" w:themeColor="text1"/>
        </w:rPr>
        <w:t>·de la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C</w:t>
      </w:r>
      <w:r w:rsidR="0015049C" w:rsidRPr="00575A96">
        <w:rPr>
          <w:rFonts w:ascii="Garamond" w:hAnsi="Garamond"/>
          <w:color w:val="000000" w:themeColor="text1"/>
        </w:rPr>
        <w:t xml:space="preserve">ommissaire </w:t>
      </w:r>
      <w:r w:rsidRPr="00575A96">
        <w:rPr>
          <w:rFonts w:ascii="Garamond" w:hAnsi="Garamond"/>
          <w:color w:val="000000" w:themeColor="text1"/>
        </w:rPr>
        <w:t>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</w:t>
      </w:r>
      <w:r w:rsidR="0015049C" w:rsidRPr="00575A96">
        <w:rPr>
          <w:rFonts w:ascii="Garamond" w:hAnsi="Garamond"/>
          <w:color w:val="000000" w:themeColor="text1"/>
        </w:rPr>
        <w:t xml:space="preserve"> notamment en vue de la promotion de son</w:t>
      </w:r>
      <w:r w:rsidRPr="00575A96">
        <w:rPr>
          <w:rFonts w:ascii="Garamond" w:hAnsi="Garamond"/>
          <w:color w:val="000000" w:themeColor="text1"/>
        </w:rPr>
        <w:t xml:space="preserve"> a</w:t>
      </w:r>
      <w:r w:rsidR="0015049C" w:rsidRPr="00575A96">
        <w:rPr>
          <w:rFonts w:ascii="Garamond" w:hAnsi="Garamond"/>
          <w:color w:val="000000" w:themeColor="text1"/>
        </w:rPr>
        <w:t>ctivité professionnelle</w:t>
      </w:r>
      <w:r w:rsidR="007862BC" w:rsidRPr="00575A96">
        <w:rPr>
          <w:rFonts w:ascii="Garamond" w:hAnsi="Garamond"/>
          <w:color w:val="000000" w:themeColor="text1"/>
        </w:rPr>
        <w:t> </w:t>
      </w:r>
      <w:r w:rsidR="0015049C" w:rsidRPr="00575A96">
        <w:rPr>
          <w:rFonts w:ascii="Garamond" w:hAnsi="Garamond"/>
          <w:color w:val="000000" w:themeColor="text1"/>
        </w:rPr>
        <w:t>;</w:t>
      </w:r>
    </w:p>
    <w:p w14:paraId="4D4BDBE5" w14:textId="54EDE4FD" w:rsidR="00D179B3" w:rsidRPr="00575A96" w:rsidRDefault="00DB6865" w:rsidP="00D179B3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e droit exclusif de reproduire et de communiquer au publi</w:t>
      </w:r>
      <w:r w:rsidR="007E342E" w:rsidRPr="00575A96">
        <w:rPr>
          <w:rFonts w:ascii="Garamond" w:hAnsi="Garamond"/>
          <w:color w:val="000000" w:themeColor="text1"/>
        </w:rPr>
        <w:t>c</w:t>
      </w:r>
      <w:r w:rsidR="0015049C" w:rsidRPr="00575A96">
        <w:rPr>
          <w:rFonts w:ascii="Garamond" w:hAnsi="Garamond"/>
          <w:color w:val="000000" w:themeColor="text1"/>
        </w:rPr>
        <w:t xml:space="preserve"> tout ou partie de </w:t>
      </w:r>
      <w:r w:rsidR="00F663BC" w:rsidRPr="00575A96">
        <w:rPr>
          <w:rFonts w:ascii="Garamond" w:hAnsi="Garamond"/>
          <w:color w:val="000000" w:themeColor="text1"/>
        </w:rPr>
        <w:t>l’e</w:t>
      </w:r>
      <w:r w:rsidR="0022013E" w:rsidRPr="00575A96">
        <w:rPr>
          <w:rFonts w:ascii="Garamond" w:hAnsi="Garamond"/>
          <w:color w:val="000000" w:themeColor="text1"/>
        </w:rPr>
        <w:t>xposition</w:t>
      </w:r>
      <w:r w:rsidR="00D179B3" w:rsidRPr="00575A96">
        <w:rPr>
          <w:rFonts w:ascii="Garamond" w:hAnsi="Garamond"/>
          <w:color w:val="000000" w:themeColor="text1"/>
        </w:rPr>
        <w:t xml:space="preserve"> par tout moyen connu ou inconnu à ce jour et ce, sur tout support</w:t>
      </w:r>
      <w:r w:rsidR="007862BC" w:rsidRPr="00575A96">
        <w:rPr>
          <w:rFonts w:ascii="Garamond" w:hAnsi="Garamond"/>
          <w:color w:val="000000" w:themeColor="text1"/>
        </w:rPr>
        <w:t> </w:t>
      </w:r>
      <w:r w:rsidR="00D179B3" w:rsidRPr="00575A96">
        <w:rPr>
          <w:rFonts w:ascii="Garamond" w:hAnsi="Garamond"/>
          <w:color w:val="000000" w:themeColor="text1"/>
        </w:rPr>
        <w:t>;</w:t>
      </w:r>
    </w:p>
    <w:p w14:paraId="3D7FE9A6" w14:textId="7CEE4071" w:rsidR="00D179B3" w:rsidRPr="00575A96" w:rsidRDefault="00D179B3" w:rsidP="00D179B3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 droit de modifier et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adapter, sous le contrôle préalable du</w:t>
      </w:r>
      <w:r w:rsidR="00A23FD0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smallCaps/>
          <w:color w:val="000000" w:themeColor="text1"/>
        </w:rPr>
        <w:t>C</w:t>
      </w:r>
      <w:r w:rsidR="00574F31"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574F31"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color w:val="000000" w:themeColor="text1"/>
        </w:rPr>
        <w:t xml:space="preserve"> au regard du respect dû à son droit moral, tout ou partie de </w:t>
      </w:r>
      <w:r w:rsidR="0022013E" w:rsidRPr="00575A96">
        <w:rPr>
          <w:rFonts w:ascii="Garamond" w:hAnsi="Garamond"/>
          <w:color w:val="000000" w:themeColor="text1"/>
        </w:rPr>
        <w:t>l’</w:t>
      </w:r>
      <w:r w:rsidR="00F663BC" w:rsidRPr="00575A96">
        <w:rPr>
          <w:rFonts w:ascii="Garamond" w:hAnsi="Garamond"/>
          <w:color w:val="000000" w:themeColor="text1"/>
        </w:rPr>
        <w:t>e</w:t>
      </w:r>
      <w:r w:rsidR="0022013E" w:rsidRPr="00575A96">
        <w:rPr>
          <w:rFonts w:ascii="Garamond" w:hAnsi="Garamond"/>
          <w:color w:val="000000" w:themeColor="text1"/>
        </w:rPr>
        <w:t>xposition</w:t>
      </w:r>
      <w:r w:rsidRPr="00575A96">
        <w:rPr>
          <w:rFonts w:ascii="Garamond" w:hAnsi="Garamond"/>
          <w:color w:val="000000" w:themeColor="text1"/>
        </w:rPr>
        <w:t>, sur tout support et sous toute forme, notamment sous forme abrégée, partielle ou étendue</w:t>
      </w:r>
      <w:r w:rsidR="007862BC" w:rsidRPr="00575A96">
        <w:rPr>
          <w:rFonts w:ascii="Garamond" w:hAnsi="Garamond"/>
          <w:color w:val="000000" w:themeColor="text1"/>
        </w:rPr>
        <w:t> </w:t>
      </w:r>
      <w:r w:rsidRPr="00575A96">
        <w:rPr>
          <w:rFonts w:ascii="Garamond" w:hAnsi="Garamond"/>
          <w:color w:val="000000" w:themeColor="text1"/>
        </w:rPr>
        <w:t>;</w:t>
      </w:r>
    </w:p>
    <w:p w14:paraId="27A8E207" w14:textId="65A74853" w:rsidR="00D179B3" w:rsidRPr="00575A96" w:rsidRDefault="00D179B3" w:rsidP="00D179B3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le droit de faire des dérivés écrits et/ou sonores et/ou visuels de tout ou partie de </w:t>
      </w:r>
      <w:r w:rsidR="00F663BC" w:rsidRPr="00575A96">
        <w:rPr>
          <w:rFonts w:ascii="Garamond" w:hAnsi="Garamond"/>
          <w:color w:val="000000" w:themeColor="text1"/>
        </w:rPr>
        <w:t>l’exposition</w:t>
      </w:r>
      <w:r w:rsidRPr="00575A96">
        <w:rPr>
          <w:rFonts w:ascii="Garamond" w:hAnsi="Garamond"/>
          <w:color w:val="000000" w:themeColor="text1"/>
        </w:rPr>
        <w:t xml:space="preserve">, quel que soit </w:t>
      </w:r>
      <w:r w:rsidRPr="00FC0A66">
        <w:rPr>
          <w:rFonts w:ascii="Garamond" w:hAnsi="Garamond"/>
          <w:color w:val="000000" w:themeColor="text1"/>
        </w:rPr>
        <w:t>le moyen de fabrication des éléments, de faire des publicités, slogans,</w:t>
      </w:r>
      <w:r w:rsidRPr="00575A96">
        <w:rPr>
          <w:rFonts w:ascii="Garamond" w:hAnsi="Garamond"/>
          <w:color w:val="000000" w:themeColor="text1"/>
        </w:rPr>
        <w:t xml:space="preserve"> au cours de </w:t>
      </w:r>
      <w:r w:rsidR="008B1854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a présentation au public, que ce soit directement ou indirectement, dans le respect du droit moral du</w:t>
      </w:r>
      <w:r w:rsidR="00A23FD0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smallCaps/>
          <w:color w:val="000000" w:themeColor="text1"/>
        </w:rPr>
        <w:t>C</w:t>
      </w:r>
      <w:r w:rsidR="00574F31"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574F31"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color w:val="000000" w:themeColor="text1"/>
        </w:rPr>
        <w:t>.</w:t>
      </w:r>
    </w:p>
    <w:p w14:paraId="5ABC9A33" w14:textId="2FD3471A" w:rsidR="00D179B3" w:rsidRPr="00575A96" w:rsidRDefault="00D179B3" w:rsidP="00D179B3">
      <w:pPr>
        <w:pStyle w:val="Paragraphedeliste"/>
        <w:jc w:val="both"/>
        <w:rPr>
          <w:rFonts w:ascii="Garamond" w:hAnsi="Garamond"/>
          <w:color w:val="000000" w:themeColor="text1"/>
        </w:rPr>
      </w:pPr>
    </w:p>
    <w:p w14:paraId="09304C99" w14:textId="1E86DFDF" w:rsidR="007862BC" w:rsidRPr="00575A96" w:rsidRDefault="007862BC" w:rsidP="007862BC">
      <w:pPr>
        <w:jc w:val="both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 xml:space="preserve">3.1.2 Le droit de représentation </w:t>
      </w:r>
    </w:p>
    <w:p w14:paraId="575B6EB6" w14:textId="77777777" w:rsidR="007862BC" w:rsidRPr="00575A96" w:rsidRDefault="007862BC" w:rsidP="00D179B3">
      <w:pPr>
        <w:pStyle w:val="Paragraphedeliste"/>
        <w:jc w:val="both"/>
        <w:rPr>
          <w:rFonts w:ascii="Garamond" w:hAnsi="Garamond"/>
          <w:color w:val="000000" w:themeColor="text1"/>
        </w:rPr>
      </w:pPr>
    </w:p>
    <w:p w14:paraId="1EE3C5EF" w14:textId="6FDD0F8A" w:rsidR="00D179B3" w:rsidRPr="00575A96" w:rsidRDefault="00D179B3" w:rsidP="007862BC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Le droit exclusif de représentation de </w:t>
      </w:r>
      <w:r w:rsidR="0022013E" w:rsidRPr="00575A96">
        <w:rPr>
          <w:rFonts w:ascii="Garamond" w:hAnsi="Garamond"/>
          <w:color w:val="000000" w:themeColor="text1"/>
        </w:rPr>
        <w:t>l’</w:t>
      </w:r>
      <w:r w:rsidR="00F663BC" w:rsidRPr="00575A96">
        <w:rPr>
          <w:rFonts w:ascii="Garamond" w:hAnsi="Garamond"/>
          <w:color w:val="000000" w:themeColor="text1"/>
        </w:rPr>
        <w:t>e</w:t>
      </w:r>
      <w:r w:rsidR="0022013E" w:rsidRPr="00575A96">
        <w:rPr>
          <w:rFonts w:ascii="Garamond" w:hAnsi="Garamond"/>
          <w:color w:val="000000" w:themeColor="text1"/>
        </w:rPr>
        <w:t>xposition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B13BA1" w:rsidRPr="00575A96">
        <w:rPr>
          <w:rFonts w:ascii="Garamond" w:hAnsi="Garamond"/>
          <w:color w:val="000000" w:themeColor="text1"/>
        </w:rPr>
        <w:t>compren</w:t>
      </w:r>
      <w:r w:rsidR="00B13BA1">
        <w:rPr>
          <w:rFonts w:ascii="Garamond" w:hAnsi="Garamond"/>
          <w:color w:val="000000" w:themeColor="text1"/>
        </w:rPr>
        <w:t>d</w:t>
      </w:r>
      <w:r w:rsidR="00B13BA1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le droit de communiquer</w:t>
      </w:r>
      <w:r w:rsidR="007862BC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ou de faire communiquer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œuvre au public du monde entier</w:t>
      </w:r>
      <w:r w:rsidR="00D8498F" w:rsidRPr="00575A96">
        <w:rPr>
          <w:color w:val="000000" w:themeColor="text1"/>
        </w:rPr>
        <w:t xml:space="preserve"> </w:t>
      </w:r>
      <w:r w:rsidR="00D8498F" w:rsidRPr="00E35E93">
        <w:rPr>
          <w:rFonts w:ascii="Garamond" w:hAnsi="Garamond"/>
          <w:color w:val="000000" w:themeColor="text1"/>
        </w:rPr>
        <w:t xml:space="preserve">et </w:t>
      </w:r>
      <w:r w:rsidR="00D8498F" w:rsidRPr="00FC0A66">
        <w:rPr>
          <w:rFonts w:ascii="Garamond" w:hAnsi="Garamond"/>
          <w:color w:val="000000" w:themeColor="text1"/>
        </w:rPr>
        <w:t>le droit de mise à la disposition du public</w:t>
      </w:r>
      <w:r w:rsidR="00D8498F" w:rsidRPr="00E35E93">
        <w:rPr>
          <w:rFonts w:ascii="Garamond" w:hAnsi="Garamond"/>
          <w:color w:val="000000" w:themeColor="text1"/>
        </w:rPr>
        <w:t xml:space="preserve"> de</w:t>
      </w:r>
      <w:r w:rsidR="00D8498F" w:rsidRPr="00575A96">
        <w:rPr>
          <w:rFonts w:ascii="Garamond" w:hAnsi="Garamond"/>
          <w:color w:val="000000" w:themeColor="text1"/>
        </w:rPr>
        <w:t xml:space="preserve"> </w:t>
      </w:r>
      <w:r w:rsidR="0022013E" w:rsidRPr="00575A96">
        <w:rPr>
          <w:rFonts w:ascii="Garamond" w:hAnsi="Garamond"/>
          <w:color w:val="000000" w:themeColor="text1"/>
        </w:rPr>
        <w:t>l’</w:t>
      </w:r>
      <w:r w:rsidR="00F663BC" w:rsidRPr="00575A96">
        <w:rPr>
          <w:rFonts w:ascii="Garamond" w:hAnsi="Garamond"/>
          <w:color w:val="000000" w:themeColor="text1"/>
        </w:rPr>
        <w:t>e</w:t>
      </w:r>
      <w:r w:rsidR="0022013E" w:rsidRPr="00575A96">
        <w:rPr>
          <w:rFonts w:ascii="Garamond" w:hAnsi="Garamond"/>
          <w:color w:val="000000" w:themeColor="text1"/>
        </w:rPr>
        <w:t>xposition</w:t>
      </w:r>
      <w:r w:rsidR="00D8498F" w:rsidRPr="00575A96">
        <w:rPr>
          <w:rFonts w:ascii="Garamond" w:hAnsi="Garamond"/>
          <w:color w:val="000000" w:themeColor="text1"/>
        </w:rPr>
        <w:t xml:space="preserve"> de manière que chacun</w:t>
      </w:r>
      <w:r w:rsidR="00A23FD0" w:rsidRPr="00575A96">
        <w:rPr>
          <w:rFonts w:ascii="Garamond" w:hAnsi="Garamond"/>
          <w:color w:val="000000" w:themeColor="text1"/>
        </w:rPr>
        <w:t>·e</w:t>
      </w:r>
      <w:r w:rsidR="00D8498F" w:rsidRPr="00575A96">
        <w:rPr>
          <w:rFonts w:ascii="Garamond" w:hAnsi="Garamond"/>
          <w:color w:val="000000" w:themeColor="text1"/>
        </w:rPr>
        <w:t xml:space="preserve"> puisse y avoir accès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D8498F" w:rsidRPr="00575A96">
        <w:rPr>
          <w:rFonts w:ascii="Garamond" w:hAnsi="Garamond"/>
          <w:color w:val="000000" w:themeColor="text1"/>
        </w:rPr>
        <w:t>endroit et au moment qu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D8498F" w:rsidRPr="00575A96">
        <w:rPr>
          <w:rFonts w:ascii="Garamond" w:hAnsi="Garamond"/>
          <w:color w:val="000000" w:themeColor="text1"/>
        </w:rPr>
        <w:t>i</w:t>
      </w:r>
      <w:r w:rsidR="00A23FD0" w:rsidRPr="00575A96">
        <w:rPr>
          <w:rFonts w:ascii="Garamond" w:hAnsi="Garamond"/>
          <w:color w:val="000000" w:themeColor="text1"/>
        </w:rPr>
        <w:t>e</w:t>
      </w:r>
      <w:r w:rsidR="00D8498F" w:rsidRPr="00575A96">
        <w:rPr>
          <w:rFonts w:ascii="Garamond" w:hAnsi="Garamond"/>
          <w:color w:val="000000" w:themeColor="text1"/>
        </w:rPr>
        <w:t>l choisit individuellement</w:t>
      </w:r>
      <w:r w:rsidRPr="00575A96">
        <w:rPr>
          <w:rFonts w:ascii="Garamond" w:hAnsi="Garamond"/>
          <w:color w:val="000000" w:themeColor="text1"/>
        </w:rPr>
        <w:t>, sur tout support et par tout mode de</w:t>
      </w:r>
      <w:r w:rsidR="007862BC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diffusion, connu ou inconnu à ce jour, notamment sous forme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exposition, de présentation au</w:t>
      </w:r>
      <w:r w:rsidR="00574F31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public et de télédiffusion par tout moyen et sur tout réseau, notamment sur Internet et dans tout</w:t>
      </w:r>
      <w:r w:rsidR="00574F31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lieu accessible au public.</w:t>
      </w:r>
    </w:p>
    <w:p w14:paraId="2085EBFD" w14:textId="77777777" w:rsidR="00574F31" w:rsidRPr="00575A96" w:rsidRDefault="00574F31" w:rsidP="00E7001D">
      <w:pPr>
        <w:jc w:val="both"/>
        <w:rPr>
          <w:rFonts w:ascii="Garamond" w:hAnsi="Garamond"/>
          <w:color w:val="000000" w:themeColor="text1"/>
        </w:rPr>
      </w:pPr>
    </w:p>
    <w:p w14:paraId="2E88C94A" w14:textId="6E0C8A35" w:rsidR="004B544E" w:rsidRPr="00575A96" w:rsidRDefault="004B544E" w:rsidP="00E7001D">
      <w:pPr>
        <w:jc w:val="both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>3.1.3 Cession des droits sur les travaux préparatoires à l</w:t>
      </w:r>
      <w:r w:rsidR="003B261D" w:rsidRPr="00575A96">
        <w:rPr>
          <w:rFonts w:ascii="Garamond" w:hAnsi="Garamond"/>
          <w:i/>
          <w:iCs/>
          <w:color w:val="000000" w:themeColor="text1"/>
        </w:rPr>
        <w:t>’</w:t>
      </w:r>
      <w:r w:rsidR="008B1854" w:rsidRPr="00575A96">
        <w:rPr>
          <w:rFonts w:ascii="Garamond" w:hAnsi="Garamond"/>
          <w:i/>
          <w:iCs/>
          <w:color w:val="000000" w:themeColor="text1"/>
        </w:rPr>
        <w:t>e</w:t>
      </w:r>
      <w:r w:rsidRPr="00575A96">
        <w:rPr>
          <w:rFonts w:ascii="Garamond" w:hAnsi="Garamond"/>
          <w:i/>
          <w:iCs/>
          <w:color w:val="000000" w:themeColor="text1"/>
        </w:rPr>
        <w:t xml:space="preserve">xposition </w:t>
      </w:r>
      <w:r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>option</w:t>
      </w:r>
      <w:r w:rsidRPr="00575A96">
        <w:rPr>
          <w:rFonts w:ascii="Garamond" w:hAnsi="Garamond"/>
          <w:color w:val="000000" w:themeColor="text1"/>
        </w:rPr>
        <w:t>]</w:t>
      </w:r>
    </w:p>
    <w:p w14:paraId="65F8FE44" w14:textId="77777777" w:rsidR="004B544E" w:rsidRPr="00575A96" w:rsidRDefault="004B544E" w:rsidP="00E7001D">
      <w:pPr>
        <w:jc w:val="both"/>
        <w:rPr>
          <w:rFonts w:ascii="Garamond" w:hAnsi="Garamond"/>
          <w:color w:val="000000" w:themeColor="text1"/>
        </w:rPr>
      </w:pPr>
    </w:p>
    <w:p w14:paraId="5114761B" w14:textId="0EAA1F8A" w:rsidR="004B544E" w:rsidRPr="00575A96" w:rsidRDefault="004B544E" w:rsidP="004B544E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lastRenderedPageBreak/>
        <w:t>Les droits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auteur du</w:t>
      </w:r>
      <w:r w:rsidR="00A23FD0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sur les éléments visés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Article 2.2.1, en ce qu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il constitue une trace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6B210A" w:rsidRPr="00575A96">
        <w:rPr>
          <w:rFonts w:ascii="Garamond" w:hAnsi="Garamond"/>
          <w:color w:val="000000" w:themeColor="text1"/>
        </w:rPr>
        <w:t>e</w:t>
      </w:r>
      <w:r w:rsidRPr="00575A96">
        <w:rPr>
          <w:rFonts w:ascii="Garamond" w:hAnsi="Garamond"/>
          <w:color w:val="000000" w:themeColor="text1"/>
        </w:rPr>
        <w:t>xposition, sont cédés par le</w:t>
      </w:r>
      <w:r w:rsidR="00A23FD0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à</w:t>
      </w:r>
      <w:r w:rsidRPr="00575A96">
        <w:rPr>
          <w:rFonts w:ascii="Garamond" w:hAnsi="Garamond"/>
          <w:smallCaps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accueil, qui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accepte, à titre [</w:t>
      </w:r>
      <w:r w:rsidRPr="00575A96">
        <w:rPr>
          <w:rFonts w:ascii="Garamond" w:hAnsi="Garamond"/>
          <w:color w:val="000000" w:themeColor="text1"/>
          <w:highlight w:val="yellow"/>
        </w:rPr>
        <w:t>(CHOIX) exclusif / non-exclusif</w:t>
      </w:r>
      <w:r w:rsidRPr="00575A96">
        <w:rPr>
          <w:rFonts w:ascii="Garamond" w:hAnsi="Garamond"/>
          <w:color w:val="000000" w:themeColor="text1"/>
        </w:rPr>
        <w:t>]</w:t>
      </w:r>
      <w:r w:rsidR="00CA1C47" w:rsidRPr="00575A96">
        <w:rPr>
          <w:rStyle w:val="Appelnotedebasdep"/>
          <w:rFonts w:ascii="Garamond" w:hAnsi="Garamond"/>
          <w:color w:val="000000" w:themeColor="text1"/>
        </w:rPr>
        <w:footnoteReference w:id="10"/>
      </w:r>
      <w:r w:rsidRPr="00575A96">
        <w:rPr>
          <w:rFonts w:ascii="Garamond" w:hAnsi="Garamond"/>
          <w:color w:val="000000" w:themeColor="text1"/>
        </w:rPr>
        <w:t>, pour le monde entier et pour [</w:t>
      </w:r>
      <w:r w:rsidRPr="00575A96">
        <w:rPr>
          <w:rFonts w:ascii="Garamond" w:hAnsi="Garamond"/>
          <w:color w:val="000000" w:themeColor="text1"/>
          <w:highlight w:val="yellow"/>
        </w:rPr>
        <w:t>préciser la durée</w:t>
      </w:r>
      <w:r w:rsidRPr="00575A96">
        <w:rPr>
          <w:rFonts w:ascii="Garamond" w:hAnsi="Garamond"/>
          <w:color w:val="000000" w:themeColor="text1"/>
        </w:rPr>
        <w:t>], la totalité des droits patrimoniaux dans les limites prévues aux articles 3.1.1 et 3.1.2.</w:t>
      </w:r>
    </w:p>
    <w:p w14:paraId="600B62EA" w14:textId="77777777" w:rsidR="004B544E" w:rsidRPr="00575A96" w:rsidRDefault="004B544E" w:rsidP="004B544E">
      <w:pPr>
        <w:jc w:val="both"/>
        <w:rPr>
          <w:rFonts w:ascii="Garamond" w:hAnsi="Garamond"/>
          <w:color w:val="000000" w:themeColor="text1"/>
        </w:rPr>
      </w:pPr>
    </w:p>
    <w:p w14:paraId="78604443" w14:textId="7502B224" w:rsidR="004B544E" w:rsidRPr="00575A96" w:rsidRDefault="004B544E" w:rsidP="00E7001D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Néanmoins, en ce qu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ils constituent des </w:t>
      </w:r>
      <w:r w:rsidR="005965E9" w:rsidRPr="00575A96">
        <w:rPr>
          <w:rFonts w:ascii="Garamond" w:hAnsi="Garamond"/>
          <w:color w:val="000000" w:themeColor="text1"/>
        </w:rPr>
        <w:t>travaux</w:t>
      </w:r>
      <w:r w:rsidRPr="00575A96">
        <w:rPr>
          <w:rFonts w:ascii="Garamond" w:hAnsi="Garamond"/>
          <w:color w:val="000000" w:themeColor="text1"/>
        </w:rPr>
        <w:t xml:space="preserve"> préparatoires et non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œuvre finale, le</w:t>
      </w:r>
      <w:r w:rsidR="00A23FD0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Commissaire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ne peut garantir à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accueil </w:t>
      </w:r>
      <w:r w:rsidR="005965E9" w:rsidRPr="00575A96">
        <w:rPr>
          <w:rFonts w:ascii="Garamond" w:hAnsi="Garamond"/>
          <w:color w:val="000000" w:themeColor="text1"/>
        </w:rPr>
        <w:t>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5965E9" w:rsidRPr="00575A96">
        <w:rPr>
          <w:rFonts w:ascii="Garamond" w:hAnsi="Garamond"/>
          <w:color w:val="000000" w:themeColor="text1"/>
        </w:rPr>
        <w:t xml:space="preserve">intégralité des droits sur ces éléments </w:t>
      </w:r>
      <w:r w:rsidR="008709C2" w:rsidRPr="00575A96">
        <w:rPr>
          <w:rFonts w:ascii="Garamond" w:hAnsi="Garamond"/>
          <w:color w:val="000000" w:themeColor="text1"/>
        </w:rPr>
        <w:t>au sens de l’Article 6</w:t>
      </w:r>
      <w:r w:rsidR="005965E9" w:rsidRPr="00575A96">
        <w:rPr>
          <w:rFonts w:ascii="Garamond" w:hAnsi="Garamond"/>
          <w:color w:val="000000" w:themeColor="text1"/>
        </w:rPr>
        <w:t>. Il revient à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5965E9" w:rsidRPr="00575A96">
        <w:rPr>
          <w:rFonts w:ascii="Garamond" w:hAnsi="Garamond"/>
          <w:color w:val="000000" w:themeColor="text1"/>
        </w:rPr>
        <w:t xml:space="preserve">accueil de se faire céder les droits des tiers autres que </w:t>
      </w:r>
      <w:r w:rsidR="008709C2" w:rsidRPr="00575A96">
        <w:rPr>
          <w:rFonts w:ascii="Garamond" w:hAnsi="Garamond"/>
          <w:color w:val="000000" w:themeColor="text1"/>
        </w:rPr>
        <w:t>ceux du</w:t>
      </w:r>
      <w:r w:rsidR="00A23FD0" w:rsidRPr="00575A96">
        <w:rPr>
          <w:rFonts w:ascii="Garamond" w:hAnsi="Garamond"/>
          <w:color w:val="000000" w:themeColor="text1"/>
        </w:rPr>
        <w:t>·de la</w:t>
      </w:r>
      <w:r w:rsidR="005965E9"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5965E9" w:rsidRPr="00575A96">
        <w:rPr>
          <w:rFonts w:ascii="Garamond" w:hAnsi="Garamond"/>
          <w:color w:val="000000" w:themeColor="text1"/>
        </w:rPr>
        <w:t>exposition sur ces travaux préparatoires</w:t>
      </w:r>
      <w:r w:rsidR="00BF59BE" w:rsidRPr="00575A96">
        <w:rPr>
          <w:rStyle w:val="Appelnotedebasdep"/>
          <w:rFonts w:ascii="Garamond" w:hAnsi="Garamond"/>
          <w:color w:val="000000" w:themeColor="text1"/>
        </w:rPr>
        <w:footnoteReference w:id="11"/>
      </w:r>
      <w:r w:rsidR="005965E9" w:rsidRPr="00575A96">
        <w:rPr>
          <w:rFonts w:ascii="Garamond" w:hAnsi="Garamond"/>
          <w:color w:val="000000" w:themeColor="text1"/>
        </w:rPr>
        <w:t xml:space="preserve">. </w:t>
      </w:r>
    </w:p>
    <w:p w14:paraId="7F2A7B52" w14:textId="77777777" w:rsidR="003B261D" w:rsidRPr="00575A96" w:rsidRDefault="003B261D" w:rsidP="00D179B3">
      <w:pPr>
        <w:jc w:val="both"/>
        <w:rPr>
          <w:rFonts w:ascii="Garamond" w:hAnsi="Garamond"/>
          <w:b/>
          <w:bCs/>
          <w:color w:val="000000" w:themeColor="text1"/>
        </w:rPr>
      </w:pPr>
    </w:p>
    <w:p w14:paraId="0E35FB75" w14:textId="2A9829E5" w:rsidR="00D179B3" w:rsidRPr="00575A96" w:rsidRDefault="00D179B3" w:rsidP="00D179B3">
      <w:pPr>
        <w:jc w:val="both"/>
        <w:rPr>
          <w:rFonts w:ascii="Garamond" w:hAnsi="Garamond"/>
          <w:b/>
          <w:bCs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>3.2 Cession des droits d</w:t>
      </w:r>
      <w:r w:rsidR="003B261D" w:rsidRPr="00575A96">
        <w:rPr>
          <w:rFonts w:ascii="Garamond" w:hAnsi="Garamond"/>
          <w:b/>
          <w:bCs/>
          <w:color w:val="000000" w:themeColor="text1"/>
        </w:rPr>
        <w:t>’</w:t>
      </w:r>
      <w:r w:rsidRPr="00575A96">
        <w:rPr>
          <w:rFonts w:ascii="Garamond" w:hAnsi="Garamond"/>
          <w:b/>
          <w:bCs/>
          <w:color w:val="000000" w:themeColor="text1"/>
        </w:rPr>
        <w:t>auteur sur les Textes</w:t>
      </w:r>
      <w:r w:rsidR="007D2E26" w:rsidRPr="00575A96">
        <w:rPr>
          <w:rFonts w:ascii="Garamond" w:hAnsi="Garamond"/>
          <w:b/>
          <w:bCs/>
          <w:color w:val="000000" w:themeColor="text1"/>
        </w:rPr>
        <w:t xml:space="preserve"> [</w:t>
      </w:r>
      <w:r w:rsidR="007D2E26" w:rsidRPr="00575A96">
        <w:rPr>
          <w:rFonts w:ascii="Garamond" w:hAnsi="Garamond"/>
          <w:b/>
          <w:bCs/>
          <w:color w:val="000000" w:themeColor="text1"/>
          <w:highlight w:val="yellow"/>
        </w:rPr>
        <w:t>option</w:t>
      </w:r>
      <w:r w:rsidR="007D2E26" w:rsidRPr="00575A96">
        <w:rPr>
          <w:rFonts w:ascii="Garamond" w:hAnsi="Garamond"/>
          <w:b/>
          <w:bCs/>
          <w:color w:val="000000" w:themeColor="text1"/>
        </w:rPr>
        <w:t>]</w:t>
      </w:r>
    </w:p>
    <w:p w14:paraId="3E28FFDA" w14:textId="77777777" w:rsidR="00574F31" w:rsidRPr="00575A96" w:rsidRDefault="00574F31" w:rsidP="00D179B3">
      <w:pPr>
        <w:jc w:val="both"/>
        <w:rPr>
          <w:rFonts w:ascii="Garamond" w:hAnsi="Garamond"/>
          <w:color w:val="000000" w:themeColor="text1"/>
        </w:rPr>
      </w:pPr>
    </w:p>
    <w:p w14:paraId="1AF5BC8F" w14:textId="6B21B20C" w:rsidR="00D179B3" w:rsidRPr="00575A96" w:rsidRDefault="00D179B3" w:rsidP="00D179B3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En contrepartie de la rémunération prévue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Article 4.1.</w:t>
      </w:r>
      <w:r w:rsidR="00DB6865" w:rsidRPr="00575A96">
        <w:rPr>
          <w:rFonts w:ascii="Garamond" w:hAnsi="Garamond"/>
          <w:color w:val="000000" w:themeColor="text1"/>
        </w:rPr>
        <w:t>2</w:t>
      </w:r>
      <w:r w:rsidRPr="00575A96">
        <w:rPr>
          <w:rFonts w:ascii="Garamond" w:hAnsi="Garamond"/>
          <w:color w:val="000000" w:themeColor="text1"/>
        </w:rPr>
        <w:t>, le</w:t>
      </w:r>
      <w:r w:rsidR="00A23FD0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smallCaps/>
          <w:color w:val="000000" w:themeColor="text1"/>
        </w:rPr>
        <w:t>C</w:t>
      </w:r>
      <w:r w:rsidR="00574F31"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574F31" w:rsidRPr="00575A96">
        <w:rPr>
          <w:rFonts w:ascii="Garamond" w:hAnsi="Garamond"/>
          <w:color w:val="000000" w:themeColor="text1"/>
        </w:rPr>
        <w:t xml:space="preserve">exposition </w:t>
      </w:r>
      <w:r w:rsidRPr="00575A96">
        <w:rPr>
          <w:rFonts w:ascii="Garamond" w:hAnsi="Garamond"/>
          <w:color w:val="000000" w:themeColor="text1"/>
        </w:rPr>
        <w:t>cède à</w:t>
      </w:r>
      <w:r w:rsidR="00574F31" w:rsidRPr="00575A96">
        <w:rPr>
          <w:rFonts w:ascii="Garamond" w:hAnsi="Garamond"/>
          <w:color w:val="000000" w:themeColor="text1"/>
        </w:rPr>
        <w:t xml:space="preserve"> la</w:t>
      </w:r>
      <w:r w:rsidR="00574F31" w:rsidRPr="00575A96">
        <w:rPr>
          <w:rFonts w:ascii="Garamond" w:hAnsi="Garamond"/>
          <w:smallCaps/>
          <w:color w:val="000000" w:themeColor="text1"/>
        </w:rPr>
        <w:t xml:space="preserve"> </w:t>
      </w:r>
      <w:r w:rsidR="00B07C65" w:rsidRPr="00575A96">
        <w:rPr>
          <w:rFonts w:ascii="Garamond" w:hAnsi="Garamond"/>
          <w:smallCaps/>
          <w:color w:val="000000" w:themeColor="text1"/>
        </w:rPr>
        <w:t>S</w:t>
      </w:r>
      <w:r w:rsidR="00574F31"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574F31" w:rsidRPr="00575A96">
        <w:rPr>
          <w:rFonts w:ascii="Garamond" w:hAnsi="Garamond"/>
          <w:color w:val="000000" w:themeColor="text1"/>
        </w:rPr>
        <w:t>accueil</w:t>
      </w:r>
      <w:r w:rsidRPr="00575A96">
        <w:rPr>
          <w:rFonts w:ascii="Garamond" w:hAnsi="Garamond"/>
          <w:color w:val="000000" w:themeColor="text1"/>
        </w:rPr>
        <w:t>, qui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accepte, à titre </w:t>
      </w:r>
      <w:r w:rsidR="00AA62B0" w:rsidRPr="00575A96">
        <w:rPr>
          <w:rFonts w:ascii="Garamond" w:hAnsi="Garamond"/>
          <w:color w:val="000000" w:themeColor="text1"/>
        </w:rPr>
        <w:t>[</w:t>
      </w:r>
      <w:r w:rsidR="00AA62B0" w:rsidRPr="00575A96">
        <w:rPr>
          <w:rFonts w:ascii="Garamond" w:hAnsi="Garamond"/>
          <w:color w:val="000000" w:themeColor="text1"/>
          <w:highlight w:val="yellow"/>
        </w:rPr>
        <w:t>(CHOIX) exclusif / non</w:t>
      </w:r>
      <w:r w:rsidR="00E7001D" w:rsidRPr="00575A96">
        <w:rPr>
          <w:rFonts w:ascii="Garamond" w:hAnsi="Garamond"/>
          <w:color w:val="000000" w:themeColor="text1"/>
          <w:highlight w:val="yellow"/>
        </w:rPr>
        <w:t>-</w:t>
      </w:r>
      <w:r w:rsidR="00AA62B0" w:rsidRPr="00575A96">
        <w:rPr>
          <w:rFonts w:ascii="Garamond" w:hAnsi="Garamond"/>
          <w:color w:val="000000" w:themeColor="text1"/>
          <w:highlight w:val="yellow"/>
        </w:rPr>
        <w:t>exclusif]</w:t>
      </w:r>
      <w:r w:rsidR="00574F31" w:rsidRPr="00575A96">
        <w:rPr>
          <w:rFonts w:ascii="Garamond" w:hAnsi="Garamond"/>
          <w:color w:val="000000" w:themeColor="text1"/>
          <w:vertAlign w:val="superscript"/>
        </w:rPr>
        <w:t>(</w:t>
      </w:r>
      <w:r w:rsidR="00AA62B0" w:rsidRPr="00575A96">
        <w:rPr>
          <w:rFonts w:ascii="Garamond" w:hAnsi="Garamond"/>
          <w:color w:val="000000" w:themeColor="text1"/>
          <w:vertAlign w:val="superscript"/>
        </w:rPr>
        <w:t>v</w:t>
      </w:r>
      <w:r w:rsidR="00574F31" w:rsidRPr="00575A96">
        <w:rPr>
          <w:rFonts w:ascii="Garamond" w:hAnsi="Garamond"/>
          <w:color w:val="000000" w:themeColor="text1"/>
          <w:vertAlign w:val="superscript"/>
        </w:rPr>
        <w:t>ii</w:t>
      </w:r>
      <w:r w:rsidR="00AA62B0" w:rsidRPr="00575A96">
        <w:rPr>
          <w:rFonts w:ascii="Garamond" w:hAnsi="Garamond"/>
          <w:color w:val="000000" w:themeColor="text1"/>
          <w:vertAlign w:val="superscript"/>
        </w:rPr>
        <w:t>i</w:t>
      </w:r>
      <w:r w:rsidR="00574F31" w:rsidRPr="00575A96">
        <w:rPr>
          <w:rFonts w:ascii="Garamond" w:hAnsi="Garamond"/>
          <w:color w:val="000000" w:themeColor="text1"/>
          <w:vertAlign w:val="superscript"/>
        </w:rPr>
        <w:t>)</w:t>
      </w:r>
      <w:r w:rsidRPr="00575A96">
        <w:rPr>
          <w:rFonts w:ascii="Garamond" w:hAnsi="Garamond"/>
          <w:color w:val="000000" w:themeColor="text1"/>
        </w:rPr>
        <w:t xml:space="preserve">, pour le monde entier et pour </w:t>
      </w:r>
      <w:r w:rsidR="004B544E" w:rsidRPr="00575A96">
        <w:rPr>
          <w:rFonts w:ascii="Garamond" w:hAnsi="Garamond"/>
          <w:color w:val="000000" w:themeColor="text1"/>
        </w:rPr>
        <w:t>de [</w:t>
      </w:r>
      <w:r w:rsidR="004B544E" w:rsidRPr="00575A96">
        <w:rPr>
          <w:rFonts w:ascii="Garamond" w:hAnsi="Garamond"/>
          <w:color w:val="000000" w:themeColor="text1"/>
          <w:highlight w:val="yellow"/>
        </w:rPr>
        <w:t>préciser</w:t>
      </w:r>
      <w:r w:rsidR="008709C2" w:rsidRPr="00575A96">
        <w:rPr>
          <w:rFonts w:ascii="Garamond" w:hAnsi="Garamond"/>
          <w:color w:val="000000" w:themeColor="text1"/>
          <w:highlight w:val="yellow"/>
        </w:rPr>
        <w:t xml:space="preserve"> le nombre d’année</w:t>
      </w:r>
      <w:r w:rsidR="0054420B" w:rsidRPr="00575A96">
        <w:rPr>
          <w:rFonts w:ascii="Garamond" w:hAnsi="Garamond"/>
          <w:color w:val="000000" w:themeColor="text1"/>
          <w:highlight w:val="yellow"/>
        </w:rPr>
        <w:t>s</w:t>
      </w:r>
      <w:r w:rsidR="004B544E" w:rsidRPr="00575A96">
        <w:rPr>
          <w:rFonts w:ascii="Garamond" w:hAnsi="Garamond"/>
          <w:color w:val="000000" w:themeColor="text1"/>
        </w:rPr>
        <w:t>] à compter de la signature du contrat</w:t>
      </w:r>
      <w:r w:rsidRPr="00575A96">
        <w:rPr>
          <w:rFonts w:ascii="Garamond" w:hAnsi="Garamond"/>
          <w:color w:val="000000" w:themeColor="text1"/>
        </w:rPr>
        <w:t>, l</w:t>
      </w:r>
      <w:r w:rsidR="00F70D45" w:rsidRPr="00575A96">
        <w:rPr>
          <w:rFonts w:ascii="Garamond" w:hAnsi="Garamond"/>
          <w:color w:val="000000" w:themeColor="text1"/>
        </w:rPr>
        <w:t xml:space="preserve">es </w:t>
      </w:r>
      <w:r w:rsidRPr="00575A96">
        <w:rPr>
          <w:rFonts w:ascii="Garamond" w:hAnsi="Garamond"/>
          <w:color w:val="000000" w:themeColor="text1"/>
        </w:rPr>
        <w:t>droits patrimoniaux visés ci-dessous et attachés aux</w:t>
      </w:r>
      <w:r w:rsidR="00574F31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Textes</w:t>
      </w:r>
      <w:r w:rsidR="00F70D45" w:rsidRPr="00575A96">
        <w:rPr>
          <w:rFonts w:ascii="Garamond" w:hAnsi="Garamond"/>
          <w:color w:val="000000" w:themeColor="text1"/>
        </w:rPr>
        <w:t>.</w:t>
      </w:r>
    </w:p>
    <w:p w14:paraId="7A0E5615" w14:textId="77777777" w:rsidR="00574F31" w:rsidRPr="00575A96" w:rsidRDefault="00574F31" w:rsidP="00D179B3">
      <w:pPr>
        <w:jc w:val="both"/>
        <w:rPr>
          <w:rFonts w:ascii="Garamond" w:hAnsi="Garamond"/>
          <w:color w:val="000000" w:themeColor="text1"/>
        </w:rPr>
      </w:pPr>
    </w:p>
    <w:p w14:paraId="66393152" w14:textId="5B0C82FA" w:rsidR="00D179B3" w:rsidRPr="00575A96" w:rsidRDefault="00D179B3" w:rsidP="00D179B3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Sont ainsi cédés </w:t>
      </w:r>
      <w:r w:rsidR="00DB6865" w:rsidRPr="00575A96">
        <w:rPr>
          <w:rFonts w:ascii="Garamond" w:hAnsi="Garamond"/>
          <w:color w:val="000000" w:themeColor="text1"/>
        </w:rPr>
        <w:t>[</w:t>
      </w:r>
      <w:r w:rsidR="00DB6865" w:rsidRPr="00575A96">
        <w:rPr>
          <w:rFonts w:ascii="Garamond" w:hAnsi="Garamond"/>
          <w:color w:val="000000" w:themeColor="text1"/>
          <w:highlight w:val="yellow"/>
        </w:rPr>
        <w:t>à titre exclusif</w:t>
      </w:r>
      <w:r w:rsidR="0054420B" w:rsidRPr="00575A96">
        <w:rPr>
          <w:rFonts w:ascii="Garamond" w:hAnsi="Garamond"/>
          <w:color w:val="000000" w:themeColor="text1"/>
        </w:rPr>
        <w:t xml:space="preserve"> </w:t>
      </w:r>
      <w:r w:rsidR="0054420B" w:rsidRPr="00575A96">
        <w:rPr>
          <w:rFonts w:ascii="Garamond" w:hAnsi="Garamond"/>
          <w:color w:val="000000" w:themeColor="text1"/>
          <w:highlight w:val="yellow"/>
        </w:rPr>
        <w:t>/ non exclusif</w:t>
      </w:r>
      <w:r w:rsidR="00DB6865" w:rsidRPr="00575A96">
        <w:rPr>
          <w:rFonts w:ascii="Garamond" w:hAnsi="Garamond"/>
          <w:color w:val="000000" w:themeColor="text1"/>
        </w:rPr>
        <w:t xml:space="preserve">] </w:t>
      </w:r>
      <w:r w:rsidRPr="00575A96">
        <w:rPr>
          <w:rFonts w:ascii="Garamond" w:hAnsi="Garamond"/>
          <w:color w:val="000000" w:themeColor="text1"/>
        </w:rPr>
        <w:t>à l</w:t>
      </w:r>
      <w:r w:rsidR="00DB6865" w:rsidRPr="00575A96">
        <w:rPr>
          <w:rFonts w:ascii="Garamond" w:hAnsi="Garamond"/>
          <w:color w:val="000000" w:themeColor="text1"/>
        </w:rPr>
        <w:t>a Structure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DB6865" w:rsidRPr="00575A96">
        <w:rPr>
          <w:rFonts w:ascii="Garamond" w:hAnsi="Garamond"/>
          <w:color w:val="000000" w:themeColor="text1"/>
        </w:rPr>
        <w:t>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DB6865" w:rsidRPr="00575A96">
        <w:rPr>
          <w:rFonts w:ascii="Garamond" w:hAnsi="Garamond"/>
          <w:color w:val="000000" w:themeColor="text1"/>
        </w:rPr>
        <w:t xml:space="preserve">accueil </w:t>
      </w:r>
      <w:r w:rsidRPr="00575A96">
        <w:rPr>
          <w:rFonts w:ascii="Garamond" w:hAnsi="Garamond"/>
          <w:color w:val="000000" w:themeColor="text1"/>
        </w:rPr>
        <w:t>le droit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exploiter les Textes dans le cadre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exposition, pour</w:t>
      </w:r>
      <w:r w:rsidR="00574F31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des exploitations non-commerciales suivantes, limitées :</w:t>
      </w:r>
    </w:p>
    <w:p w14:paraId="3B2616C4" w14:textId="7027AEB6" w:rsidR="00D179B3" w:rsidRPr="00575A96" w:rsidRDefault="00D179B3" w:rsidP="00574F31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aux cartels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exposition;</w:t>
      </w:r>
    </w:p>
    <w:p w14:paraId="3F444055" w14:textId="1D29E514" w:rsidR="00D179B3" w:rsidRPr="00575A96" w:rsidRDefault="00D179B3" w:rsidP="00574F31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au texte introductif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;</w:t>
      </w:r>
    </w:p>
    <w:p w14:paraId="3864E2A2" w14:textId="769FFAC4" w:rsidR="00D179B3" w:rsidRPr="00575A96" w:rsidRDefault="00D179B3" w:rsidP="00574F31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au livret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;</w:t>
      </w:r>
    </w:p>
    <w:p w14:paraId="4265E5B8" w14:textId="06CE4B4B" w:rsidR="00D024C8" w:rsidRPr="00575A96" w:rsidRDefault="00D179B3" w:rsidP="00D179B3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au dossier de presse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;</w:t>
      </w:r>
    </w:p>
    <w:p w14:paraId="7E5BFE3D" w14:textId="566B458B" w:rsidR="00D024C8" w:rsidRPr="00575A96" w:rsidRDefault="00574F31" w:rsidP="00E7001D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>préciser</w:t>
      </w:r>
      <w:r w:rsidRPr="00575A96">
        <w:rPr>
          <w:rFonts w:ascii="Garamond" w:hAnsi="Garamond"/>
          <w:color w:val="000000" w:themeColor="text1"/>
        </w:rPr>
        <w:t>]</w:t>
      </w:r>
      <w:r w:rsidR="00D024C8" w:rsidRPr="00575A96">
        <w:rPr>
          <w:rFonts w:ascii="Garamond" w:hAnsi="Garamond"/>
          <w:color w:val="000000" w:themeColor="text1"/>
        </w:rPr>
        <w:t>.</w:t>
      </w:r>
    </w:p>
    <w:p w14:paraId="0502566A" w14:textId="77777777" w:rsidR="00BF59BE" w:rsidRPr="00575A96" w:rsidRDefault="00BF59BE" w:rsidP="00DB6865">
      <w:pPr>
        <w:jc w:val="both"/>
        <w:rPr>
          <w:rFonts w:ascii="Garamond" w:hAnsi="Garamond"/>
          <w:color w:val="000000" w:themeColor="text1"/>
        </w:rPr>
      </w:pPr>
    </w:p>
    <w:p w14:paraId="540CC444" w14:textId="7A2ED390" w:rsidR="00BF59BE" w:rsidRPr="00575A96" w:rsidRDefault="007862BC" w:rsidP="00DB6865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La présente cession porte sur les droits suivants : </w:t>
      </w:r>
    </w:p>
    <w:p w14:paraId="22092EAE" w14:textId="77777777" w:rsidR="00BF59BE" w:rsidRPr="00575A96" w:rsidRDefault="00BF59BE" w:rsidP="00DB6865">
      <w:pPr>
        <w:jc w:val="both"/>
        <w:rPr>
          <w:rFonts w:ascii="Garamond" w:hAnsi="Garamond"/>
          <w:color w:val="000000" w:themeColor="text1"/>
        </w:rPr>
      </w:pPr>
    </w:p>
    <w:p w14:paraId="5DF2FD6F" w14:textId="2FA85290" w:rsidR="00D179B3" w:rsidRPr="00575A96" w:rsidRDefault="00D179B3" w:rsidP="00D179B3">
      <w:pPr>
        <w:jc w:val="both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 xml:space="preserve">3.2.1 </w:t>
      </w:r>
      <w:r w:rsidR="00DB6865" w:rsidRPr="00575A96">
        <w:rPr>
          <w:rFonts w:ascii="Garamond" w:hAnsi="Garamond"/>
          <w:i/>
          <w:iCs/>
          <w:color w:val="000000" w:themeColor="text1"/>
        </w:rPr>
        <w:t>L</w:t>
      </w:r>
      <w:r w:rsidRPr="00575A96">
        <w:rPr>
          <w:rFonts w:ascii="Garamond" w:hAnsi="Garamond"/>
          <w:i/>
          <w:iCs/>
          <w:color w:val="000000" w:themeColor="text1"/>
        </w:rPr>
        <w:t>e d</w:t>
      </w:r>
      <w:r w:rsidR="00574F31" w:rsidRPr="00575A96">
        <w:rPr>
          <w:rFonts w:ascii="Garamond" w:hAnsi="Garamond"/>
          <w:i/>
          <w:iCs/>
          <w:color w:val="000000" w:themeColor="text1"/>
        </w:rPr>
        <w:t>r</w:t>
      </w:r>
      <w:r w:rsidRPr="00575A96">
        <w:rPr>
          <w:rFonts w:ascii="Garamond" w:hAnsi="Garamond"/>
          <w:i/>
          <w:iCs/>
          <w:color w:val="000000" w:themeColor="text1"/>
        </w:rPr>
        <w:t>oit de représentation</w:t>
      </w:r>
      <w:r w:rsidR="0054420B" w:rsidRPr="00575A96">
        <w:rPr>
          <w:rFonts w:ascii="Garamond" w:hAnsi="Garamond"/>
          <w:i/>
          <w:iCs/>
          <w:color w:val="000000" w:themeColor="text1"/>
        </w:rPr>
        <w:t xml:space="preserve"> </w:t>
      </w:r>
      <w:r w:rsidR="00CD3432" w:rsidRPr="00575A96">
        <w:rPr>
          <w:rFonts w:ascii="Garamond" w:hAnsi="Garamond"/>
          <w:i/>
          <w:iCs/>
          <w:color w:val="000000" w:themeColor="text1"/>
        </w:rPr>
        <w:t>:</w:t>
      </w:r>
    </w:p>
    <w:p w14:paraId="6FC8165C" w14:textId="77777777" w:rsidR="00574F31" w:rsidRPr="00575A96" w:rsidRDefault="00574F31" w:rsidP="00D179B3">
      <w:pPr>
        <w:jc w:val="both"/>
        <w:rPr>
          <w:rFonts w:ascii="Garamond" w:hAnsi="Garamond"/>
          <w:i/>
          <w:iCs/>
          <w:color w:val="000000" w:themeColor="text1"/>
        </w:rPr>
      </w:pPr>
    </w:p>
    <w:p w14:paraId="681678BC" w14:textId="18B53A54" w:rsidR="00CD3432" w:rsidRPr="00575A96" w:rsidRDefault="00CD3432" w:rsidP="00142D31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D179B3" w:rsidRPr="00575A96">
        <w:rPr>
          <w:rFonts w:ascii="Garamond" w:hAnsi="Garamond"/>
          <w:color w:val="000000" w:themeColor="text1"/>
        </w:rPr>
        <w:t>e droit de représentation des Textes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D179B3" w:rsidRPr="00575A96">
        <w:rPr>
          <w:rFonts w:ascii="Garamond" w:hAnsi="Garamond"/>
          <w:color w:val="000000" w:themeColor="text1"/>
        </w:rPr>
        <w:t>occasion de</w:t>
      </w:r>
      <w:r w:rsidR="00DB6865" w:rsidRPr="00575A96">
        <w:rPr>
          <w:rFonts w:ascii="Garamond" w:hAnsi="Garamond"/>
          <w:color w:val="000000" w:themeColor="text1"/>
        </w:rPr>
        <w:t xml:space="preserve"> </w:t>
      </w:r>
      <w:r w:rsidR="00D179B3" w:rsidRPr="00575A96">
        <w:rPr>
          <w:rFonts w:ascii="Garamond" w:hAnsi="Garamond"/>
          <w:color w:val="000000" w:themeColor="text1"/>
        </w:rPr>
        <w:t>la présentation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D179B3"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color w:val="000000" w:themeColor="text1"/>
        </w:rPr>
        <w:t xml:space="preserve"> ; </w:t>
      </w:r>
    </w:p>
    <w:p w14:paraId="0BB6C1D4" w14:textId="18283382" w:rsidR="00CD3432" w:rsidRPr="00575A96" w:rsidRDefault="00CD3432" w:rsidP="00142D31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D179B3" w:rsidRPr="00575A96">
        <w:rPr>
          <w:rFonts w:ascii="Garamond" w:hAnsi="Garamond"/>
          <w:color w:val="000000" w:themeColor="text1"/>
        </w:rPr>
        <w:t xml:space="preserve">e droit de mettre en ligne les Textes en totalité ou par extraits sur les réseaux </w:t>
      </w:r>
      <w:r w:rsidR="007862BC" w:rsidRPr="00575A96">
        <w:rPr>
          <w:rFonts w:ascii="Garamond" w:hAnsi="Garamond"/>
          <w:color w:val="000000" w:themeColor="text1"/>
        </w:rPr>
        <w:t xml:space="preserve">sociaux et le site Internet </w:t>
      </w:r>
      <w:r w:rsidR="00D179B3" w:rsidRPr="00575A96">
        <w:rPr>
          <w:rFonts w:ascii="Garamond" w:hAnsi="Garamond"/>
          <w:color w:val="000000" w:themeColor="text1"/>
        </w:rPr>
        <w:t xml:space="preserve">de </w:t>
      </w:r>
      <w:r w:rsidR="00DB6865" w:rsidRPr="00575A96">
        <w:rPr>
          <w:rFonts w:ascii="Garamond" w:hAnsi="Garamond"/>
          <w:color w:val="000000" w:themeColor="text1"/>
        </w:rPr>
        <w:t>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DB6865" w:rsidRPr="00575A96">
        <w:rPr>
          <w:rFonts w:ascii="Garamond" w:hAnsi="Garamond"/>
          <w:color w:val="000000" w:themeColor="text1"/>
        </w:rPr>
        <w:t>accueil</w:t>
      </w:r>
      <w:r w:rsidR="00D179B3" w:rsidRPr="00575A96">
        <w:rPr>
          <w:rFonts w:ascii="Garamond" w:hAnsi="Garamond"/>
          <w:color w:val="000000" w:themeColor="text1"/>
        </w:rPr>
        <w:t xml:space="preserve"> aux</w:t>
      </w:r>
      <w:r w:rsidR="00DB6865" w:rsidRPr="00575A96">
        <w:rPr>
          <w:rFonts w:ascii="Garamond" w:hAnsi="Garamond"/>
          <w:color w:val="000000" w:themeColor="text1"/>
        </w:rPr>
        <w:t xml:space="preserve"> </w:t>
      </w:r>
      <w:r w:rsidR="00D179B3" w:rsidRPr="00575A96">
        <w:rPr>
          <w:rFonts w:ascii="Garamond" w:hAnsi="Garamond"/>
          <w:color w:val="000000" w:themeColor="text1"/>
        </w:rPr>
        <w:t>fins de promotion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D179B3"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color w:val="000000" w:themeColor="text1"/>
        </w:rPr>
        <w:t> ;</w:t>
      </w:r>
    </w:p>
    <w:p w14:paraId="2B2FC1B7" w14:textId="4D8898DB" w:rsidR="00D8498F" w:rsidRPr="00575A96" w:rsidRDefault="00D8498F" w:rsidP="00142D31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 droit de mise à la disposition du public des Textes de manière que chacun puisse y avoir accès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endroit et au moment qu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il choisit individuellement ;</w:t>
      </w:r>
    </w:p>
    <w:p w14:paraId="6666BF1C" w14:textId="17593FC5" w:rsidR="00D179B3" w:rsidRPr="00575A96" w:rsidRDefault="00CD3432" w:rsidP="00142D31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D179B3" w:rsidRPr="00575A96">
        <w:rPr>
          <w:rFonts w:ascii="Garamond" w:hAnsi="Garamond"/>
          <w:color w:val="000000" w:themeColor="text1"/>
        </w:rPr>
        <w:t>e droit de diffuser tout extrait de la reproduction des Textes pour annoncer ou faire la promotion</w:t>
      </w:r>
      <w:r w:rsidR="00574F31" w:rsidRPr="00575A96">
        <w:rPr>
          <w:rFonts w:ascii="Garamond" w:hAnsi="Garamond"/>
          <w:color w:val="000000" w:themeColor="text1"/>
        </w:rPr>
        <w:t xml:space="preserve"> </w:t>
      </w:r>
      <w:r w:rsidR="00D179B3" w:rsidRPr="00575A96">
        <w:rPr>
          <w:rFonts w:ascii="Garamond" w:hAnsi="Garamond"/>
          <w:color w:val="000000" w:themeColor="text1"/>
        </w:rPr>
        <w:t>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D179B3" w:rsidRPr="00575A96">
        <w:rPr>
          <w:rFonts w:ascii="Garamond" w:hAnsi="Garamond"/>
          <w:color w:val="000000" w:themeColor="text1"/>
        </w:rPr>
        <w:t>exposition et des manifestation</w:t>
      </w:r>
      <w:r w:rsidR="006549D9" w:rsidRPr="00575A96">
        <w:rPr>
          <w:rFonts w:ascii="Garamond" w:hAnsi="Garamond"/>
          <w:color w:val="000000" w:themeColor="text1"/>
        </w:rPr>
        <w:t>s</w:t>
      </w:r>
      <w:r w:rsidR="00D179B3" w:rsidRPr="00575A96">
        <w:rPr>
          <w:rFonts w:ascii="Garamond" w:hAnsi="Garamond"/>
          <w:color w:val="000000" w:themeColor="text1"/>
        </w:rPr>
        <w:t xml:space="preserve"> ou présentations organisées dans ce cadre, et ce sur tout</w:t>
      </w:r>
      <w:r w:rsidR="00574F31" w:rsidRPr="00575A96">
        <w:rPr>
          <w:rFonts w:ascii="Garamond" w:hAnsi="Garamond"/>
          <w:color w:val="000000" w:themeColor="text1"/>
        </w:rPr>
        <w:t xml:space="preserve"> </w:t>
      </w:r>
      <w:r w:rsidR="00D179B3" w:rsidRPr="00575A96">
        <w:rPr>
          <w:rFonts w:ascii="Garamond" w:hAnsi="Garamond"/>
          <w:color w:val="000000" w:themeColor="text1"/>
        </w:rPr>
        <w:t>support et annonces, moyens de promotion utiles</w:t>
      </w:r>
      <w:r w:rsidR="006549D9" w:rsidRPr="00575A96">
        <w:rPr>
          <w:rFonts w:ascii="Garamond" w:hAnsi="Garamond"/>
          <w:color w:val="000000" w:themeColor="text1"/>
        </w:rPr>
        <w:t xml:space="preserve">, et </w:t>
      </w:r>
      <w:r w:rsidR="00D179B3" w:rsidRPr="00575A96">
        <w:rPr>
          <w:rFonts w:ascii="Garamond" w:hAnsi="Garamond"/>
          <w:color w:val="000000" w:themeColor="text1"/>
        </w:rPr>
        <w:t xml:space="preserve">notamment </w:t>
      </w:r>
      <w:r w:rsidR="006549D9" w:rsidRPr="00575A96">
        <w:rPr>
          <w:rFonts w:ascii="Garamond" w:hAnsi="Garamond"/>
          <w:color w:val="000000" w:themeColor="text1"/>
        </w:rPr>
        <w:t xml:space="preserve">la </w:t>
      </w:r>
      <w:r w:rsidR="00D179B3" w:rsidRPr="00575A96">
        <w:rPr>
          <w:rFonts w:ascii="Garamond" w:hAnsi="Garamond"/>
          <w:color w:val="000000" w:themeColor="text1"/>
        </w:rPr>
        <w:t xml:space="preserve">presse, </w:t>
      </w:r>
      <w:r w:rsidR="006549D9" w:rsidRPr="00575A96">
        <w:rPr>
          <w:rFonts w:ascii="Garamond" w:hAnsi="Garamond"/>
          <w:color w:val="000000" w:themeColor="text1"/>
        </w:rPr>
        <w:t>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D179B3" w:rsidRPr="00575A96">
        <w:rPr>
          <w:rFonts w:ascii="Garamond" w:hAnsi="Garamond"/>
          <w:color w:val="000000" w:themeColor="text1"/>
        </w:rPr>
        <w:t>édition papier et</w:t>
      </w:r>
      <w:r w:rsidR="00574F31" w:rsidRPr="00575A96">
        <w:rPr>
          <w:rFonts w:ascii="Garamond" w:hAnsi="Garamond"/>
          <w:color w:val="000000" w:themeColor="text1"/>
        </w:rPr>
        <w:t xml:space="preserve"> </w:t>
      </w:r>
      <w:r w:rsidR="00D179B3" w:rsidRPr="00575A96">
        <w:rPr>
          <w:rFonts w:ascii="Garamond" w:hAnsi="Garamond"/>
          <w:color w:val="000000" w:themeColor="text1"/>
        </w:rPr>
        <w:t xml:space="preserve">électronique, </w:t>
      </w:r>
      <w:r w:rsidR="006549D9" w:rsidRPr="00575A96">
        <w:rPr>
          <w:rFonts w:ascii="Garamond" w:hAnsi="Garamond"/>
          <w:color w:val="000000" w:themeColor="text1"/>
        </w:rPr>
        <w:t xml:space="preserve">la </w:t>
      </w:r>
      <w:r w:rsidR="00D179B3" w:rsidRPr="00575A96">
        <w:rPr>
          <w:rFonts w:ascii="Garamond" w:hAnsi="Garamond"/>
          <w:color w:val="000000" w:themeColor="text1"/>
        </w:rPr>
        <w:t xml:space="preserve">TV, </w:t>
      </w:r>
      <w:r w:rsidR="006549D9" w:rsidRPr="00575A96">
        <w:rPr>
          <w:rFonts w:ascii="Garamond" w:hAnsi="Garamond"/>
          <w:color w:val="000000" w:themeColor="text1"/>
        </w:rPr>
        <w:t xml:space="preserve">la </w:t>
      </w:r>
      <w:r w:rsidR="00D179B3" w:rsidRPr="00575A96">
        <w:rPr>
          <w:rFonts w:ascii="Garamond" w:hAnsi="Garamond"/>
          <w:color w:val="000000" w:themeColor="text1"/>
        </w:rPr>
        <w:t xml:space="preserve">radio, </w:t>
      </w:r>
      <w:r w:rsidR="006549D9" w:rsidRPr="00575A96">
        <w:rPr>
          <w:rFonts w:ascii="Garamond" w:hAnsi="Garamond"/>
          <w:color w:val="000000" w:themeColor="text1"/>
        </w:rPr>
        <w:t>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D179B3" w:rsidRPr="00575A96">
        <w:rPr>
          <w:rFonts w:ascii="Garamond" w:hAnsi="Garamond"/>
          <w:color w:val="000000" w:themeColor="text1"/>
        </w:rPr>
        <w:t>Internet ainsi que sous forme DVD, multimédia, fascicules, affiches, cartes</w:t>
      </w:r>
      <w:r w:rsidR="006549D9" w:rsidRPr="00575A96">
        <w:rPr>
          <w:rFonts w:ascii="Garamond" w:hAnsi="Garamond"/>
          <w:color w:val="000000" w:themeColor="text1"/>
        </w:rPr>
        <w:t>, sans que cette liste ne soit limitative</w:t>
      </w:r>
      <w:r w:rsidR="00D179B3" w:rsidRPr="00575A96">
        <w:rPr>
          <w:rFonts w:ascii="Garamond" w:hAnsi="Garamond"/>
          <w:color w:val="000000" w:themeColor="text1"/>
        </w:rPr>
        <w:t>.</w:t>
      </w:r>
    </w:p>
    <w:p w14:paraId="6C85ABC0" w14:textId="77777777" w:rsidR="007E342E" w:rsidRPr="00575A96" w:rsidRDefault="007E342E" w:rsidP="00FD5A7A">
      <w:pPr>
        <w:jc w:val="both"/>
        <w:rPr>
          <w:rFonts w:ascii="Garamond" w:hAnsi="Garamond"/>
          <w:color w:val="000000" w:themeColor="text1"/>
        </w:rPr>
      </w:pPr>
    </w:p>
    <w:p w14:paraId="00D947D5" w14:textId="76820E66" w:rsidR="00574F31" w:rsidRPr="00575A96" w:rsidRDefault="0015049C" w:rsidP="00FD5A7A">
      <w:pPr>
        <w:jc w:val="both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 xml:space="preserve">3.2.2 </w:t>
      </w:r>
      <w:r w:rsidR="00DB6865" w:rsidRPr="00575A96">
        <w:rPr>
          <w:rFonts w:ascii="Garamond" w:hAnsi="Garamond"/>
          <w:i/>
          <w:iCs/>
          <w:color w:val="000000" w:themeColor="text1"/>
        </w:rPr>
        <w:t>L</w:t>
      </w:r>
      <w:r w:rsidRPr="00575A96">
        <w:rPr>
          <w:rFonts w:ascii="Garamond" w:hAnsi="Garamond"/>
          <w:i/>
          <w:iCs/>
          <w:color w:val="000000" w:themeColor="text1"/>
        </w:rPr>
        <w:t>e droit de reproduction et d</w:t>
      </w:r>
      <w:r w:rsidR="003B261D" w:rsidRPr="00575A96">
        <w:rPr>
          <w:rFonts w:ascii="Garamond" w:hAnsi="Garamond"/>
          <w:i/>
          <w:iCs/>
          <w:color w:val="000000" w:themeColor="text1"/>
        </w:rPr>
        <w:t>’</w:t>
      </w:r>
      <w:r w:rsidRPr="00575A96">
        <w:rPr>
          <w:rFonts w:ascii="Garamond" w:hAnsi="Garamond"/>
          <w:i/>
          <w:iCs/>
          <w:color w:val="000000" w:themeColor="text1"/>
        </w:rPr>
        <w:t>adaptation</w:t>
      </w:r>
    </w:p>
    <w:p w14:paraId="239C0D9C" w14:textId="77777777" w:rsidR="00574F31" w:rsidRPr="00575A96" w:rsidRDefault="00574F31" w:rsidP="00FD5A7A">
      <w:pPr>
        <w:jc w:val="both"/>
        <w:rPr>
          <w:rFonts w:ascii="Garamond" w:hAnsi="Garamond"/>
          <w:i/>
          <w:iCs/>
          <w:color w:val="000000" w:themeColor="text1"/>
        </w:rPr>
      </w:pPr>
    </w:p>
    <w:p w14:paraId="16BB8B57" w14:textId="2B66AE67" w:rsidR="00FD5A7A" w:rsidRPr="00575A96" w:rsidRDefault="0015049C" w:rsidP="00FD5A7A">
      <w:pPr>
        <w:jc w:val="both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</w:t>
      </w:r>
      <w:r w:rsidR="00A23FD0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smallCaps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 autorise la </w:t>
      </w:r>
      <w:r w:rsidR="00F14F38" w:rsidRPr="00575A96">
        <w:rPr>
          <w:rFonts w:ascii="Garamond" w:hAnsi="Garamond"/>
          <w:smallCaps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574F31" w:rsidRPr="00575A96">
        <w:rPr>
          <w:rFonts w:ascii="Garamond" w:hAnsi="Garamond"/>
          <w:color w:val="000000" w:themeColor="text1"/>
        </w:rPr>
        <w:t>accueil</w:t>
      </w:r>
      <w:r w:rsidRPr="00575A96">
        <w:rPr>
          <w:rFonts w:ascii="Garamond" w:hAnsi="Garamond"/>
          <w:color w:val="000000" w:themeColor="text1"/>
        </w:rPr>
        <w:t>, tant pour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exercice des droits</w:t>
      </w:r>
      <w:r w:rsidR="00574F31" w:rsidRPr="00575A96">
        <w:rPr>
          <w:rFonts w:ascii="Garamond" w:hAnsi="Garamond"/>
          <w:i/>
          <w:iCs/>
          <w:color w:val="000000" w:themeColor="text1"/>
        </w:rPr>
        <w:t xml:space="preserve"> </w:t>
      </w:r>
      <w:r w:rsidR="00574F31" w:rsidRPr="00575A96">
        <w:rPr>
          <w:rFonts w:ascii="Garamond" w:hAnsi="Garamond"/>
          <w:color w:val="000000" w:themeColor="text1"/>
        </w:rPr>
        <w:t>cé</w:t>
      </w:r>
      <w:r w:rsidRPr="00575A96">
        <w:rPr>
          <w:rFonts w:ascii="Garamond" w:hAnsi="Garamond"/>
          <w:color w:val="000000" w:themeColor="text1"/>
        </w:rPr>
        <w:t>d</w:t>
      </w:r>
      <w:r w:rsidR="00574F31" w:rsidRPr="00575A96">
        <w:rPr>
          <w:rFonts w:ascii="Garamond" w:hAnsi="Garamond"/>
          <w:color w:val="000000" w:themeColor="text1"/>
        </w:rPr>
        <w:t>é</w:t>
      </w:r>
      <w:r w:rsidRPr="00575A96">
        <w:rPr>
          <w:rFonts w:ascii="Garamond" w:hAnsi="Garamond"/>
          <w:color w:val="000000" w:themeColor="text1"/>
        </w:rPr>
        <w:t xml:space="preserve">s </w:t>
      </w:r>
      <w:r w:rsidR="00574F31" w:rsidRPr="00575A96">
        <w:rPr>
          <w:rFonts w:ascii="Garamond" w:hAnsi="Garamond"/>
          <w:color w:val="000000" w:themeColor="text1"/>
        </w:rPr>
        <w:t>à</w:t>
      </w:r>
      <w:r w:rsidR="00DB6865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F82198" w:rsidRPr="00575A96">
        <w:rPr>
          <w:rFonts w:ascii="Garamond" w:hAnsi="Garamond"/>
          <w:color w:val="000000" w:themeColor="text1"/>
        </w:rPr>
        <w:t>A</w:t>
      </w:r>
      <w:r w:rsidRPr="00575A96">
        <w:rPr>
          <w:rFonts w:ascii="Garamond" w:hAnsi="Garamond"/>
          <w:color w:val="000000" w:themeColor="text1"/>
        </w:rPr>
        <w:t xml:space="preserve">rticle </w:t>
      </w:r>
      <w:r w:rsidR="00DB6865" w:rsidRPr="00575A96">
        <w:rPr>
          <w:rFonts w:ascii="Garamond" w:hAnsi="Garamond"/>
          <w:color w:val="000000" w:themeColor="text1"/>
        </w:rPr>
        <w:t xml:space="preserve">3.2.1 </w:t>
      </w:r>
      <w:r w:rsidRPr="00575A96">
        <w:rPr>
          <w:rFonts w:ascii="Garamond" w:hAnsi="Garamond"/>
          <w:color w:val="000000" w:themeColor="text1"/>
        </w:rPr>
        <w:t xml:space="preserve">ci-dessus </w:t>
      </w:r>
      <w:r w:rsidR="00DB6865" w:rsidRPr="00575A96">
        <w:rPr>
          <w:rFonts w:ascii="Garamond" w:hAnsi="Garamond"/>
          <w:color w:val="000000" w:themeColor="text1"/>
        </w:rPr>
        <w:t>qu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aux fins de conservation ou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archivage et de consultation</w:t>
      </w:r>
      <w:r w:rsidR="00DB6865" w:rsidRPr="00575A96">
        <w:rPr>
          <w:rFonts w:ascii="Garamond" w:hAnsi="Garamond"/>
          <w:i/>
          <w:iCs/>
          <w:color w:val="000000" w:themeColor="text1"/>
        </w:rPr>
        <w:t xml:space="preserve"> </w:t>
      </w:r>
      <w:r w:rsidR="00EF3151" w:rsidRPr="00575A96">
        <w:rPr>
          <w:rFonts w:ascii="Garamond" w:hAnsi="Garamond"/>
          <w:color w:val="000000" w:themeColor="text1"/>
        </w:rPr>
        <w:t>d</w:t>
      </w:r>
      <w:r w:rsidRPr="00575A96">
        <w:rPr>
          <w:rFonts w:ascii="Garamond" w:hAnsi="Garamond"/>
          <w:color w:val="000000" w:themeColor="text1"/>
        </w:rPr>
        <w:t>es</w:t>
      </w:r>
      <w:r w:rsidR="00DB6865" w:rsidRPr="00575A96">
        <w:rPr>
          <w:rFonts w:ascii="Garamond" w:hAnsi="Garamond"/>
          <w:color w:val="000000" w:themeColor="text1"/>
        </w:rPr>
        <w:t xml:space="preserve"> </w:t>
      </w:r>
      <w:r w:rsidR="00633A12" w:rsidRPr="00575A96">
        <w:rPr>
          <w:rFonts w:ascii="Garamond" w:hAnsi="Garamond"/>
          <w:color w:val="000000" w:themeColor="text1"/>
        </w:rPr>
        <w:t>T</w:t>
      </w:r>
      <w:r w:rsidRPr="00575A96">
        <w:rPr>
          <w:rFonts w:ascii="Garamond" w:hAnsi="Garamond"/>
          <w:color w:val="000000" w:themeColor="text1"/>
        </w:rPr>
        <w:t xml:space="preserve">extes, à reproduire ou à faire reproduire à ses frais tout ou partie des </w:t>
      </w:r>
      <w:r w:rsidR="00633A12" w:rsidRPr="00575A96">
        <w:rPr>
          <w:rFonts w:ascii="Garamond" w:hAnsi="Garamond"/>
          <w:color w:val="000000" w:themeColor="text1"/>
        </w:rPr>
        <w:t>T</w:t>
      </w:r>
      <w:r w:rsidRPr="00575A96">
        <w:rPr>
          <w:rFonts w:ascii="Garamond" w:hAnsi="Garamond"/>
          <w:color w:val="000000" w:themeColor="text1"/>
        </w:rPr>
        <w:t>extes selon tout procédé</w:t>
      </w:r>
      <w:r w:rsidR="00DB6865" w:rsidRPr="00575A96">
        <w:rPr>
          <w:rFonts w:ascii="Garamond" w:hAnsi="Garamond"/>
          <w:i/>
          <w:iCs/>
          <w:color w:val="000000" w:themeColor="text1"/>
        </w:rPr>
        <w:t xml:space="preserve"> </w:t>
      </w:r>
      <w:r w:rsidR="00DB6865" w:rsidRPr="00575A96">
        <w:rPr>
          <w:rFonts w:ascii="Garamond" w:hAnsi="Garamond"/>
          <w:color w:val="000000" w:themeColor="text1"/>
        </w:rPr>
        <w:t>t</w:t>
      </w:r>
      <w:r w:rsidRPr="00575A96">
        <w:rPr>
          <w:rFonts w:ascii="Garamond" w:hAnsi="Garamond"/>
          <w:color w:val="000000" w:themeColor="text1"/>
        </w:rPr>
        <w:t>echnique actu</w:t>
      </w:r>
      <w:r w:rsidR="00EF3151" w:rsidRPr="00575A96">
        <w:rPr>
          <w:rFonts w:ascii="Garamond" w:hAnsi="Garamond"/>
          <w:color w:val="000000" w:themeColor="text1"/>
        </w:rPr>
        <w:t>e</w:t>
      </w:r>
      <w:r w:rsidRPr="00575A96">
        <w:rPr>
          <w:rFonts w:ascii="Garamond" w:hAnsi="Garamond"/>
          <w:color w:val="000000" w:themeColor="text1"/>
        </w:rPr>
        <w:t xml:space="preserve">l ou </w:t>
      </w:r>
      <w:r w:rsidR="00EF3151" w:rsidRPr="00575A96">
        <w:rPr>
          <w:rFonts w:ascii="Garamond" w:hAnsi="Garamond"/>
          <w:color w:val="000000" w:themeColor="text1"/>
        </w:rPr>
        <w:t>à</w:t>
      </w:r>
      <w:r w:rsidRPr="00575A96">
        <w:rPr>
          <w:rFonts w:ascii="Garamond" w:hAnsi="Garamond"/>
          <w:color w:val="000000" w:themeColor="text1"/>
        </w:rPr>
        <w:t xml:space="preserve"> venir, tels que notamment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impression, la photocopi</w:t>
      </w:r>
      <w:r w:rsidR="00EF3151" w:rsidRPr="00575A96">
        <w:rPr>
          <w:rFonts w:ascii="Garamond" w:hAnsi="Garamond"/>
          <w:color w:val="000000" w:themeColor="text1"/>
        </w:rPr>
        <w:t>e</w:t>
      </w:r>
      <w:r w:rsidRPr="00575A96">
        <w:rPr>
          <w:rFonts w:ascii="Garamond" w:hAnsi="Garamond"/>
          <w:color w:val="000000" w:themeColor="text1"/>
        </w:rPr>
        <w:t>, la mise en m</w:t>
      </w:r>
      <w:r w:rsidR="00EF3151" w:rsidRPr="00575A96">
        <w:rPr>
          <w:rFonts w:ascii="Garamond" w:hAnsi="Garamond"/>
          <w:color w:val="000000" w:themeColor="text1"/>
        </w:rPr>
        <w:t>é</w:t>
      </w:r>
      <w:r w:rsidRPr="00575A96">
        <w:rPr>
          <w:rFonts w:ascii="Garamond" w:hAnsi="Garamond"/>
          <w:color w:val="000000" w:themeColor="text1"/>
        </w:rPr>
        <w:t>moire</w:t>
      </w:r>
      <w:r w:rsidR="00DB6865" w:rsidRPr="00575A96">
        <w:rPr>
          <w:rFonts w:ascii="Garamond" w:hAnsi="Garamond"/>
          <w:color w:val="000000" w:themeColor="text1"/>
        </w:rPr>
        <w:t xml:space="preserve"> </w:t>
      </w:r>
      <w:r w:rsidR="00EF3151" w:rsidRPr="00575A96">
        <w:rPr>
          <w:rFonts w:ascii="Garamond" w:hAnsi="Garamond"/>
          <w:color w:val="000000" w:themeColor="text1"/>
        </w:rPr>
        <w:t>i</w:t>
      </w:r>
      <w:r w:rsidRPr="00575A96">
        <w:rPr>
          <w:rFonts w:ascii="Garamond" w:hAnsi="Garamond"/>
          <w:color w:val="000000" w:themeColor="text1"/>
        </w:rPr>
        <w:t xml:space="preserve">nformatique, le </w:t>
      </w:r>
      <w:r w:rsidR="00EF3151" w:rsidRPr="00575A96">
        <w:rPr>
          <w:rFonts w:ascii="Garamond" w:hAnsi="Garamond"/>
          <w:color w:val="000000" w:themeColor="text1"/>
        </w:rPr>
        <w:t>téléchargement</w:t>
      </w:r>
      <w:r w:rsidRPr="00575A96">
        <w:rPr>
          <w:rFonts w:ascii="Garamond" w:hAnsi="Garamond"/>
          <w:color w:val="000000" w:themeColor="text1"/>
        </w:rPr>
        <w:t xml:space="preserve">, la numérisation, et sur tout support actuel ou </w:t>
      </w:r>
      <w:r w:rsidR="00EF3151" w:rsidRPr="00575A96">
        <w:rPr>
          <w:rFonts w:ascii="Garamond" w:hAnsi="Garamond"/>
          <w:color w:val="000000" w:themeColor="text1"/>
        </w:rPr>
        <w:t>à</w:t>
      </w:r>
      <w:r w:rsidRPr="00575A96">
        <w:rPr>
          <w:rFonts w:ascii="Garamond" w:hAnsi="Garamond"/>
          <w:color w:val="000000" w:themeColor="text1"/>
        </w:rPr>
        <w:t xml:space="preserve"> venir qu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il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agisse</w:t>
      </w:r>
      <w:r w:rsidR="00DB6865" w:rsidRPr="00575A96">
        <w:rPr>
          <w:rFonts w:ascii="Garamond" w:hAnsi="Garamond"/>
          <w:i/>
          <w:iCs/>
          <w:color w:val="000000" w:themeColor="text1"/>
        </w:rPr>
        <w:t xml:space="preserve"> </w:t>
      </w:r>
      <w:r w:rsidR="00EF3151" w:rsidRPr="00575A96">
        <w:rPr>
          <w:rFonts w:ascii="Garamond" w:hAnsi="Garamond"/>
          <w:color w:val="000000" w:themeColor="text1"/>
        </w:rPr>
        <w:t>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un support papier, magnétique, optique, électronique, informatique, analogique ou numérique.</w:t>
      </w:r>
    </w:p>
    <w:p w14:paraId="0FF47F9D" w14:textId="77777777" w:rsidR="00EF3151" w:rsidRPr="00575A96" w:rsidRDefault="00EF3151" w:rsidP="00FD5A7A">
      <w:pPr>
        <w:jc w:val="both"/>
        <w:rPr>
          <w:rFonts w:ascii="Garamond" w:hAnsi="Garamond"/>
          <w:color w:val="000000" w:themeColor="text1"/>
        </w:rPr>
      </w:pPr>
    </w:p>
    <w:p w14:paraId="3EF010D2" w14:textId="0E13B2E5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Il est entendu entre les parties que pour la réalisation des supports pédagogiques à destination des</w:t>
      </w:r>
      <w:r w:rsidR="00EF3151" w:rsidRPr="00575A96">
        <w:rPr>
          <w:rFonts w:ascii="Garamond" w:hAnsi="Garamond"/>
          <w:color w:val="000000" w:themeColor="text1"/>
        </w:rPr>
        <w:t xml:space="preserve"> é</w:t>
      </w:r>
      <w:r w:rsidRPr="00575A96">
        <w:rPr>
          <w:rFonts w:ascii="Garamond" w:hAnsi="Garamond"/>
          <w:color w:val="000000" w:themeColor="text1"/>
        </w:rPr>
        <w:t>tablissements scolaires</w:t>
      </w:r>
      <w:r w:rsidR="006549D9" w:rsidRPr="00575A96">
        <w:rPr>
          <w:rFonts w:ascii="Garamond" w:hAnsi="Garamond"/>
          <w:color w:val="000000" w:themeColor="text1"/>
        </w:rPr>
        <w:t>, l</w:t>
      </w:r>
      <w:r w:rsidR="00DB6865" w:rsidRPr="00575A96">
        <w:rPr>
          <w:rFonts w:ascii="Garamond" w:hAnsi="Garamond"/>
          <w:color w:val="000000" w:themeColor="text1"/>
        </w:rPr>
        <w:t>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DB6865" w:rsidRPr="00575A96">
        <w:rPr>
          <w:rFonts w:ascii="Garamond" w:hAnsi="Garamond"/>
          <w:color w:val="000000" w:themeColor="text1"/>
        </w:rPr>
        <w:t>accueil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6549D9" w:rsidRPr="00575A96">
        <w:rPr>
          <w:rFonts w:ascii="Garamond" w:hAnsi="Garamond"/>
          <w:color w:val="000000" w:themeColor="text1"/>
        </w:rPr>
        <w:t xml:space="preserve">pourra </w:t>
      </w:r>
      <w:r w:rsidRPr="00575A96">
        <w:rPr>
          <w:rFonts w:ascii="Garamond" w:hAnsi="Garamond"/>
          <w:color w:val="000000" w:themeColor="text1"/>
        </w:rPr>
        <w:t>adapter les</w:t>
      </w:r>
      <w:r w:rsidR="00EF3151" w:rsidRPr="00575A96">
        <w:rPr>
          <w:rFonts w:ascii="Garamond" w:hAnsi="Garamond"/>
          <w:color w:val="000000" w:themeColor="text1"/>
        </w:rPr>
        <w:t xml:space="preserve"> T</w:t>
      </w:r>
      <w:r w:rsidRPr="00575A96">
        <w:rPr>
          <w:rFonts w:ascii="Garamond" w:hAnsi="Garamond"/>
          <w:color w:val="000000" w:themeColor="text1"/>
        </w:rPr>
        <w:t xml:space="preserve">extes </w:t>
      </w:r>
      <w:r w:rsidR="00EF3151" w:rsidRPr="00575A96">
        <w:rPr>
          <w:rFonts w:ascii="Garamond" w:hAnsi="Garamond"/>
          <w:color w:val="000000" w:themeColor="text1"/>
        </w:rPr>
        <w:t>à</w:t>
      </w:r>
      <w:r w:rsidRPr="00575A96">
        <w:rPr>
          <w:rFonts w:ascii="Garamond" w:hAnsi="Garamond"/>
          <w:color w:val="000000" w:themeColor="text1"/>
        </w:rPr>
        <w:t xml:space="preserve"> cette fin </w:t>
      </w:r>
      <w:r w:rsidR="00EF3151" w:rsidRPr="00575A96">
        <w:rPr>
          <w:rFonts w:ascii="Garamond" w:hAnsi="Garamond"/>
          <w:color w:val="000000" w:themeColor="text1"/>
        </w:rPr>
        <w:t>éditoriale</w:t>
      </w:r>
      <w:r w:rsidR="006549D9" w:rsidRPr="00575A96">
        <w:rPr>
          <w:rFonts w:ascii="Garamond" w:hAnsi="Garamond"/>
          <w:color w:val="000000" w:themeColor="text1"/>
        </w:rPr>
        <w:t xml:space="preserve">, </w:t>
      </w:r>
      <w:r w:rsidRPr="00575A96">
        <w:rPr>
          <w:rFonts w:ascii="Garamond" w:hAnsi="Garamond"/>
          <w:color w:val="000000" w:themeColor="text1"/>
        </w:rPr>
        <w:t>ce que l</w:t>
      </w:r>
      <w:r w:rsidR="00F14F38" w:rsidRPr="00575A96">
        <w:rPr>
          <w:rFonts w:ascii="Garamond" w:hAnsi="Garamond"/>
          <w:color w:val="000000" w:themeColor="text1"/>
        </w:rPr>
        <w:t>e</w:t>
      </w:r>
      <w:r w:rsidR="00A23FD0" w:rsidRPr="00575A96">
        <w:rPr>
          <w:rFonts w:ascii="Garamond" w:hAnsi="Garamond"/>
          <w:color w:val="000000" w:themeColor="text1"/>
        </w:rPr>
        <w:t>·la</w:t>
      </w:r>
      <w:r w:rsidR="00EF3151"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 </w:t>
      </w:r>
      <w:r w:rsidR="00B45A66" w:rsidRPr="00575A96">
        <w:rPr>
          <w:rFonts w:ascii="Garamond" w:hAnsi="Garamond"/>
          <w:color w:val="000000" w:themeColor="text1"/>
        </w:rPr>
        <w:t>accepte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EF3151" w:rsidRPr="00575A96">
        <w:rPr>
          <w:rFonts w:ascii="Garamond" w:hAnsi="Garamond"/>
          <w:color w:val="000000" w:themeColor="text1"/>
        </w:rPr>
        <w:t>expressément</w:t>
      </w:r>
      <w:r w:rsidRPr="00575A96">
        <w:rPr>
          <w:rFonts w:ascii="Garamond" w:hAnsi="Garamond"/>
          <w:color w:val="000000" w:themeColor="text1"/>
        </w:rPr>
        <w:t>.</w:t>
      </w:r>
    </w:p>
    <w:p w14:paraId="46CEC237" w14:textId="04FD8B01" w:rsidR="0071509A" w:rsidRPr="00575A96" w:rsidRDefault="0071509A" w:rsidP="00FD5A7A">
      <w:pPr>
        <w:jc w:val="both"/>
        <w:rPr>
          <w:rFonts w:ascii="Garamond" w:hAnsi="Garamond"/>
          <w:color w:val="000000" w:themeColor="text1"/>
        </w:rPr>
      </w:pPr>
    </w:p>
    <w:p w14:paraId="5BD08BA5" w14:textId="77777777" w:rsidR="0071509A" w:rsidRPr="00575A96" w:rsidRDefault="0071509A" w:rsidP="0071509A">
      <w:pPr>
        <w:jc w:val="both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 xml:space="preserve">3.2.3 Le droit de traduction </w:t>
      </w:r>
    </w:p>
    <w:p w14:paraId="51BC8943" w14:textId="77777777" w:rsidR="0071509A" w:rsidRPr="00575A96" w:rsidRDefault="0071509A" w:rsidP="0071509A">
      <w:pPr>
        <w:jc w:val="both"/>
        <w:rPr>
          <w:rFonts w:ascii="Garamond" w:hAnsi="Garamond"/>
          <w:i/>
          <w:iCs/>
          <w:color w:val="000000" w:themeColor="text1"/>
        </w:rPr>
      </w:pPr>
    </w:p>
    <w:p w14:paraId="56E17339" w14:textId="28C6494C" w:rsidR="00846919" w:rsidRPr="00575A96" w:rsidRDefault="0071509A" w:rsidP="0071509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</w:t>
      </w:r>
      <w:r w:rsidR="00A23FD0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smallCaps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cède également le droit de traduire ou de faire traduire, en toutes langues tout ou partie des Textes et de reproduire ces traductions dans le cadre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exposition. Les traductions réalisées devront être soumises à la validation </w:t>
      </w:r>
      <w:r w:rsidR="00B13BA1">
        <w:rPr>
          <w:rFonts w:ascii="Garamond" w:hAnsi="Garamond"/>
          <w:color w:val="000000" w:themeColor="text1"/>
        </w:rPr>
        <w:t xml:space="preserve">préalable </w:t>
      </w:r>
      <w:r w:rsidRPr="00575A96">
        <w:rPr>
          <w:rFonts w:ascii="Garamond" w:hAnsi="Garamond"/>
          <w:color w:val="000000" w:themeColor="text1"/>
        </w:rPr>
        <w:t>du</w:t>
      </w:r>
      <w:r w:rsidR="00A23FD0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smallCaps/>
          <w:color w:val="000000" w:themeColor="text1"/>
        </w:rPr>
        <w:t>.</w:t>
      </w:r>
    </w:p>
    <w:p w14:paraId="135BFA89" w14:textId="77777777" w:rsidR="00846919" w:rsidRPr="00575A96" w:rsidRDefault="00846919" w:rsidP="0071509A">
      <w:pPr>
        <w:jc w:val="both"/>
        <w:rPr>
          <w:rFonts w:ascii="Garamond" w:hAnsi="Garamond"/>
          <w:i/>
          <w:iCs/>
          <w:color w:val="000000" w:themeColor="text1"/>
        </w:rPr>
      </w:pPr>
    </w:p>
    <w:p w14:paraId="5AF18B1E" w14:textId="220E22DB" w:rsidR="0071509A" w:rsidRPr="00575A96" w:rsidRDefault="0071509A" w:rsidP="0071509A">
      <w:pPr>
        <w:jc w:val="both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>3.2.4 Mentions obligatoires</w:t>
      </w:r>
    </w:p>
    <w:p w14:paraId="7F72E54C" w14:textId="77777777" w:rsidR="0071509A" w:rsidRPr="00575A96" w:rsidRDefault="0071509A" w:rsidP="0071509A">
      <w:pPr>
        <w:jc w:val="both"/>
        <w:rPr>
          <w:rFonts w:ascii="Garamond" w:hAnsi="Garamond"/>
          <w:i/>
          <w:iCs/>
          <w:color w:val="000000" w:themeColor="text1"/>
        </w:rPr>
      </w:pPr>
    </w:p>
    <w:p w14:paraId="75D387EC" w14:textId="4A8B7BF5" w:rsidR="0071509A" w:rsidRPr="00575A96" w:rsidRDefault="0071509A" w:rsidP="0071509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Afin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assurer le respect au droit de paternité du</w:t>
      </w:r>
      <w:r w:rsidR="00A23FD0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sur ses Textes,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apposera la mention sur chacun des Textes de sa qualité de</w:t>
      </w:r>
      <w:r w:rsidR="00A23FD0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et de son nom et prénom en tant qu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auteur du Texte de la façon suivante :</w:t>
      </w:r>
    </w:p>
    <w:p w14:paraId="4F12578D" w14:textId="77777777" w:rsidR="0071509A" w:rsidRPr="00575A96" w:rsidRDefault="0071509A" w:rsidP="0071509A">
      <w:pPr>
        <w:jc w:val="both"/>
        <w:rPr>
          <w:rFonts w:ascii="Garamond" w:hAnsi="Garamond"/>
          <w:color w:val="000000" w:themeColor="text1"/>
        </w:rPr>
      </w:pPr>
    </w:p>
    <w:p w14:paraId="0DB5AEF1" w14:textId="37D7ACF7" w:rsidR="0071509A" w:rsidRPr="00575A96" w:rsidRDefault="0071509A" w:rsidP="00E7001D">
      <w:pPr>
        <w:jc w:val="center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>« Textes par [prénom nom], commissaire de l</w:t>
      </w:r>
      <w:r w:rsidR="003B261D" w:rsidRPr="00575A96">
        <w:rPr>
          <w:rFonts w:ascii="Garamond" w:hAnsi="Garamond"/>
          <w:i/>
          <w:iCs/>
          <w:color w:val="000000" w:themeColor="text1"/>
        </w:rPr>
        <w:t>’</w:t>
      </w:r>
      <w:r w:rsidRPr="00575A96">
        <w:rPr>
          <w:rFonts w:ascii="Garamond" w:hAnsi="Garamond"/>
          <w:i/>
          <w:iCs/>
          <w:color w:val="000000" w:themeColor="text1"/>
        </w:rPr>
        <w:t>exposition [adapter] »</w:t>
      </w:r>
    </w:p>
    <w:p w14:paraId="0E050A8D" w14:textId="77777777" w:rsidR="0071509A" w:rsidRPr="00575A96" w:rsidRDefault="0071509A" w:rsidP="0071509A">
      <w:pPr>
        <w:jc w:val="both"/>
        <w:rPr>
          <w:rFonts w:ascii="Garamond" w:hAnsi="Garamond"/>
          <w:i/>
          <w:iCs/>
          <w:color w:val="000000" w:themeColor="text1"/>
        </w:rPr>
      </w:pPr>
    </w:p>
    <w:p w14:paraId="42D6230A" w14:textId="19EBA8A6" w:rsidR="0071509A" w:rsidRPr="00575A96" w:rsidRDefault="0071509A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 texte introductif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et tous les documents présentant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 (livret, dossier de presse, etc.) doivent mentionner le prénom, le nom et la qualité de </w:t>
      </w:r>
      <w:r w:rsidR="00F97113" w:rsidRPr="00575A96">
        <w:rPr>
          <w:rFonts w:ascii="Garamond" w:hAnsi="Garamond"/>
          <w:color w:val="000000" w:themeColor="text1"/>
        </w:rPr>
        <w:t xml:space="preserve">Commissaire </w:t>
      </w:r>
      <w:r w:rsidRPr="00575A96">
        <w:rPr>
          <w:rFonts w:ascii="Garamond" w:hAnsi="Garamond"/>
          <w:color w:val="000000" w:themeColor="text1"/>
        </w:rPr>
        <w:t>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lorsque les contraintes techniques, notamment le format et la visibilité, le permettent. À ce titre, il est entendu que les cartels n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ont pas à respecter ces mentions obligatoires</w:t>
      </w:r>
      <w:r w:rsidR="008709C2" w:rsidRPr="00575A96">
        <w:rPr>
          <w:rFonts w:ascii="Garamond" w:hAnsi="Garamond"/>
          <w:color w:val="000000" w:themeColor="text1"/>
        </w:rPr>
        <w:t>, sous réserve que la qualité d’auteur</w:t>
      </w:r>
      <w:r w:rsidR="00A23FD0" w:rsidRPr="00575A96">
        <w:rPr>
          <w:rFonts w:ascii="Garamond" w:hAnsi="Garamond"/>
          <w:color w:val="000000" w:themeColor="text1"/>
        </w:rPr>
        <w:t>·rice</w:t>
      </w:r>
      <w:r w:rsidR="008709C2" w:rsidRPr="00575A96">
        <w:rPr>
          <w:rFonts w:ascii="Garamond" w:hAnsi="Garamond"/>
          <w:color w:val="000000" w:themeColor="text1"/>
        </w:rPr>
        <w:t xml:space="preserve"> du</w:t>
      </w:r>
      <w:r w:rsidR="00A23FD0" w:rsidRPr="00575A96">
        <w:rPr>
          <w:rFonts w:ascii="Garamond" w:hAnsi="Garamond"/>
          <w:color w:val="000000" w:themeColor="text1"/>
        </w:rPr>
        <w:t>·de la</w:t>
      </w:r>
      <w:r w:rsidR="008709C2" w:rsidRPr="00575A96">
        <w:rPr>
          <w:rFonts w:ascii="Garamond" w:hAnsi="Garamond"/>
          <w:color w:val="000000" w:themeColor="text1"/>
        </w:rPr>
        <w:t xml:space="preserve"> Commissaire d’exposition soit mentionnée dans l’espace d’exposition.</w:t>
      </w:r>
    </w:p>
    <w:p w14:paraId="0C18320C" w14:textId="77777777" w:rsidR="00C0432A" w:rsidRPr="00575A96" w:rsidRDefault="00C0432A" w:rsidP="00FD5A7A">
      <w:pPr>
        <w:jc w:val="both"/>
        <w:rPr>
          <w:rFonts w:ascii="Garamond" w:hAnsi="Garamond"/>
          <w:color w:val="000000" w:themeColor="text1"/>
        </w:rPr>
      </w:pPr>
    </w:p>
    <w:p w14:paraId="0A0F50DE" w14:textId="309C6437" w:rsidR="00F70D45" w:rsidRPr="00575A96" w:rsidRDefault="00F70D45" w:rsidP="00FD5A7A">
      <w:pPr>
        <w:jc w:val="both"/>
        <w:rPr>
          <w:rFonts w:ascii="Garamond" w:hAnsi="Garamond"/>
          <w:b/>
          <w:bCs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 xml:space="preserve">3.3 </w:t>
      </w:r>
      <w:r w:rsidR="004B544E" w:rsidRPr="00575A96">
        <w:rPr>
          <w:rFonts w:ascii="Garamond" w:hAnsi="Garamond"/>
          <w:b/>
          <w:bCs/>
          <w:color w:val="000000" w:themeColor="text1"/>
        </w:rPr>
        <w:t>Renouvellement et rétrocession à des tiers</w:t>
      </w:r>
      <w:r w:rsidRPr="00575A96">
        <w:rPr>
          <w:rFonts w:ascii="Garamond" w:hAnsi="Garamond"/>
          <w:b/>
          <w:bCs/>
          <w:color w:val="000000" w:themeColor="text1"/>
        </w:rPr>
        <w:t xml:space="preserve"> </w:t>
      </w:r>
    </w:p>
    <w:p w14:paraId="71347D41" w14:textId="77777777" w:rsidR="00CC0D5B" w:rsidRPr="00575A96" w:rsidRDefault="00CC0D5B" w:rsidP="00FD5A7A">
      <w:pPr>
        <w:jc w:val="both"/>
        <w:rPr>
          <w:rFonts w:ascii="Garamond" w:hAnsi="Garamond"/>
          <w:color w:val="000000" w:themeColor="text1"/>
        </w:rPr>
      </w:pPr>
    </w:p>
    <w:p w14:paraId="351290B5" w14:textId="08D24D3B" w:rsidR="00F70D45" w:rsidRPr="00575A96" w:rsidRDefault="0071509A" w:rsidP="00F70D45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éventuel renouvellement de ces cessions doit nécessairement faire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objet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un avenant au présent contrat ou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un nouveau contrat</w:t>
      </w:r>
      <w:r w:rsidR="00CA1C47" w:rsidRPr="00575A96">
        <w:rPr>
          <w:rStyle w:val="Appelnotedebasdep"/>
          <w:rFonts w:ascii="Garamond" w:hAnsi="Garamond"/>
          <w:color w:val="000000" w:themeColor="text1"/>
        </w:rPr>
        <w:footnoteReference w:id="12"/>
      </w:r>
      <w:r w:rsidRPr="00575A96">
        <w:rPr>
          <w:rFonts w:ascii="Garamond" w:hAnsi="Garamond"/>
          <w:color w:val="000000" w:themeColor="text1"/>
        </w:rPr>
        <w:t>.</w:t>
      </w:r>
    </w:p>
    <w:p w14:paraId="141163D0" w14:textId="77777777" w:rsidR="00BF59BE" w:rsidRPr="00575A96" w:rsidRDefault="00BF59BE" w:rsidP="00F70D45">
      <w:pPr>
        <w:jc w:val="both"/>
        <w:rPr>
          <w:rFonts w:ascii="Garamond" w:hAnsi="Garamond"/>
          <w:color w:val="000000" w:themeColor="text1"/>
        </w:rPr>
      </w:pPr>
    </w:p>
    <w:p w14:paraId="349E8349" w14:textId="0D2552B4" w:rsidR="00F70D45" w:rsidRPr="00575A96" w:rsidRDefault="00F70D45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>OPTION</w:t>
      </w:r>
      <w:r w:rsidRPr="00575A96">
        <w:rPr>
          <w:rFonts w:ascii="Garamond" w:hAnsi="Garamond"/>
          <w:color w:val="000000" w:themeColor="text1"/>
        </w:rPr>
        <w:t>]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peut rétrocéder à des tiers</w:t>
      </w:r>
      <w:r w:rsidR="00C9736A" w:rsidRPr="00575A96">
        <w:rPr>
          <w:rFonts w:ascii="Garamond" w:hAnsi="Garamond"/>
          <w:color w:val="000000" w:themeColor="text1"/>
        </w:rPr>
        <w:t>,</w:t>
      </w:r>
      <w:r w:rsidRPr="00575A96">
        <w:rPr>
          <w:rFonts w:ascii="Garamond" w:hAnsi="Garamond"/>
          <w:color w:val="000000" w:themeColor="text1"/>
        </w:rPr>
        <w:t xml:space="preserve"> et notamment à ses partenaires et mécènes</w:t>
      </w:r>
      <w:r w:rsidR="00C9736A" w:rsidRPr="00575A96">
        <w:rPr>
          <w:rFonts w:ascii="Garamond" w:hAnsi="Garamond"/>
          <w:color w:val="000000" w:themeColor="text1"/>
        </w:rPr>
        <w:t>,</w:t>
      </w:r>
      <w:r w:rsidRPr="00575A96">
        <w:rPr>
          <w:rFonts w:ascii="Garamond" w:hAnsi="Garamond"/>
          <w:color w:val="000000" w:themeColor="text1"/>
        </w:rPr>
        <w:t xml:space="preserve"> les droits ainsi cédés aux seules fins de promotion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</w:t>
      </w:r>
      <w:r w:rsidR="00CA1C47" w:rsidRPr="00575A96">
        <w:rPr>
          <w:rStyle w:val="Appelnotedebasdep"/>
          <w:rFonts w:ascii="Garamond" w:hAnsi="Garamond"/>
          <w:color w:val="000000" w:themeColor="text1"/>
        </w:rPr>
        <w:footnoteReference w:id="13"/>
      </w:r>
      <w:r w:rsidRPr="00575A96">
        <w:rPr>
          <w:rFonts w:ascii="Garamond" w:hAnsi="Garamond"/>
          <w:color w:val="000000" w:themeColor="text1"/>
        </w:rPr>
        <w:t>.</w:t>
      </w:r>
    </w:p>
    <w:p w14:paraId="6BE273CB" w14:textId="6981199F" w:rsidR="005D0A8E" w:rsidRPr="00575A96" w:rsidRDefault="005D0A8E" w:rsidP="00FD5A7A">
      <w:pPr>
        <w:jc w:val="both"/>
        <w:rPr>
          <w:rFonts w:ascii="Garamond" w:hAnsi="Garamond"/>
          <w:color w:val="000000" w:themeColor="text1"/>
        </w:rPr>
      </w:pPr>
    </w:p>
    <w:p w14:paraId="383B057E" w14:textId="569B3F41" w:rsidR="005D0A8E" w:rsidRPr="00FC0A66" w:rsidRDefault="005D0A8E" w:rsidP="005D0A8E">
      <w:pPr>
        <w:jc w:val="both"/>
        <w:rPr>
          <w:rFonts w:ascii="Garamond" w:hAnsi="Garamond"/>
          <w:color w:val="000000" w:themeColor="text1"/>
        </w:rPr>
      </w:pPr>
      <w:r w:rsidRPr="00FC0A66">
        <w:rPr>
          <w:rFonts w:ascii="Garamond" w:hAnsi="Garamond"/>
          <w:color w:val="000000" w:themeColor="text1"/>
        </w:rPr>
        <w:t>En cas d’autres utilisations de l’œuvre que celles visées à l’Article 3 ci-dessus, les parties négocient, loyalement et de bonne foi</w:t>
      </w:r>
      <w:r w:rsidR="00305C38" w:rsidRPr="00FC0A66">
        <w:rPr>
          <w:rFonts w:ascii="Garamond" w:hAnsi="Garamond"/>
          <w:color w:val="000000" w:themeColor="text1"/>
        </w:rPr>
        <w:t>,</w:t>
      </w:r>
      <w:r w:rsidRPr="00FC0A66">
        <w:rPr>
          <w:rFonts w:ascii="Garamond" w:hAnsi="Garamond"/>
          <w:color w:val="000000" w:themeColor="text1"/>
        </w:rPr>
        <w:t xml:space="preserve"> </w:t>
      </w:r>
      <w:r w:rsidR="00104B48" w:rsidRPr="00FC0A66">
        <w:rPr>
          <w:rFonts w:ascii="Garamond" w:hAnsi="Garamond"/>
          <w:color w:val="000000" w:themeColor="text1"/>
        </w:rPr>
        <w:t>une nouvelle</w:t>
      </w:r>
      <w:r w:rsidRPr="00FC0A66">
        <w:rPr>
          <w:rFonts w:ascii="Garamond" w:hAnsi="Garamond"/>
          <w:color w:val="000000" w:themeColor="text1"/>
        </w:rPr>
        <w:t xml:space="preserve"> rémunération.</w:t>
      </w:r>
    </w:p>
    <w:p w14:paraId="3547B2BF" w14:textId="77777777" w:rsidR="007D2E26" w:rsidRPr="00575A96" w:rsidRDefault="007D2E26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6905DAA1" w14:textId="77777777" w:rsidR="00820557" w:rsidRPr="00575A96" w:rsidRDefault="00820557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1B8DF26E" w14:textId="13467049" w:rsidR="00FD5A7A" w:rsidRPr="00575A96" w:rsidRDefault="0015049C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t>Article 4</w:t>
      </w:r>
      <w:r w:rsidR="00D95DB6" w:rsidRPr="00575A96">
        <w:rPr>
          <w:rFonts w:ascii="Garamond" w:hAnsi="Garamond"/>
          <w:b/>
          <w:bCs/>
          <w:smallCaps/>
          <w:color w:val="000000" w:themeColor="text1"/>
        </w:rPr>
        <w:t xml:space="preserve"> – </w:t>
      </w:r>
      <w:r w:rsidR="00DB6865" w:rsidRPr="00575A96">
        <w:rPr>
          <w:rFonts w:ascii="Garamond" w:hAnsi="Garamond"/>
          <w:b/>
          <w:bCs/>
          <w:smallCaps/>
          <w:color w:val="000000" w:themeColor="text1"/>
        </w:rPr>
        <w:t>Modalités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 </w:t>
      </w:r>
      <w:r w:rsidR="00366687" w:rsidRPr="00575A96">
        <w:rPr>
          <w:rFonts w:ascii="Garamond" w:hAnsi="Garamond"/>
          <w:b/>
          <w:bCs/>
          <w:smallCaps/>
          <w:color w:val="000000" w:themeColor="text1"/>
        </w:rPr>
        <w:t>financières</w:t>
      </w:r>
    </w:p>
    <w:p w14:paraId="7CEDE660" w14:textId="4DABE4B7" w:rsidR="006A629A" w:rsidRPr="00575A96" w:rsidRDefault="006A629A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440385B7" w14:textId="6DA868D7" w:rsidR="006A629A" w:rsidRPr="00FC0A66" w:rsidRDefault="006A629A" w:rsidP="006A629A">
      <w:pPr>
        <w:jc w:val="both"/>
        <w:rPr>
          <w:rFonts w:ascii="Garamond" w:hAnsi="Garamond"/>
          <w:color w:val="000000" w:themeColor="text1"/>
        </w:rPr>
      </w:pPr>
      <w:r w:rsidRPr="00FC0A66">
        <w:rPr>
          <w:rFonts w:ascii="Garamond" w:hAnsi="Garamond"/>
          <w:color w:val="000000" w:themeColor="text1"/>
        </w:rPr>
        <w:t xml:space="preserve">Le calendrier des paiements </w:t>
      </w:r>
      <w:r w:rsidR="00522130">
        <w:rPr>
          <w:rFonts w:ascii="Garamond" w:hAnsi="Garamond"/>
          <w:color w:val="000000" w:themeColor="text1"/>
        </w:rPr>
        <w:t>arrêté</w:t>
      </w:r>
      <w:r w:rsidRPr="00FC0A66">
        <w:rPr>
          <w:rFonts w:ascii="Garamond" w:hAnsi="Garamond"/>
          <w:color w:val="000000" w:themeColor="text1"/>
        </w:rPr>
        <w:t xml:space="preserve"> en accord entre la Structure d’accueil et le·la Commissaire d’exposition échelonne les versements </w:t>
      </w:r>
      <w:r w:rsidR="00522130">
        <w:rPr>
          <w:rFonts w:ascii="Garamond" w:hAnsi="Garamond"/>
          <w:color w:val="000000" w:themeColor="text1"/>
        </w:rPr>
        <w:t>de la manière suivante</w:t>
      </w:r>
      <w:r w:rsidRPr="00FC0A66">
        <w:rPr>
          <w:rFonts w:ascii="Garamond" w:hAnsi="Garamond"/>
          <w:color w:val="000000" w:themeColor="text1"/>
        </w:rPr>
        <w:t xml:space="preserve"> : </w:t>
      </w:r>
    </w:p>
    <w:p w14:paraId="562D9752" w14:textId="70CAFD75" w:rsidR="006A629A" w:rsidRPr="00FC0A66" w:rsidRDefault="0039364B" w:rsidP="006A629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FC0A66">
        <w:rPr>
          <w:rFonts w:ascii="Garamond" w:hAnsi="Garamond"/>
          <w:color w:val="000000" w:themeColor="text1"/>
        </w:rPr>
        <w:t>v</w:t>
      </w:r>
      <w:r w:rsidR="006A629A" w:rsidRPr="00FC0A66">
        <w:rPr>
          <w:rFonts w:ascii="Garamond" w:hAnsi="Garamond"/>
          <w:color w:val="000000" w:themeColor="text1"/>
        </w:rPr>
        <w:t>ersement des honoraires de conception à la signature du présent contrat </w:t>
      </w:r>
      <w:r w:rsidR="00104B48" w:rsidRPr="00FC0A66">
        <w:rPr>
          <w:rFonts w:ascii="Garamond" w:hAnsi="Garamond"/>
          <w:color w:val="000000" w:themeColor="text1"/>
        </w:rPr>
        <w:t>(</w:t>
      </w:r>
      <w:r w:rsidR="00104B48" w:rsidRPr="00FC0A66">
        <w:rPr>
          <w:rFonts w:ascii="Garamond" w:hAnsi="Garamond"/>
          <w:b/>
          <w:bCs/>
          <w:color w:val="000000" w:themeColor="text1"/>
        </w:rPr>
        <w:t>4.2</w:t>
      </w:r>
      <w:r w:rsidR="00104B48" w:rsidRPr="00FC0A66">
        <w:rPr>
          <w:rFonts w:ascii="Garamond" w:hAnsi="Garamond"/>
          <w:color w:val="000000" w:themeColor="text1"/>
        </w:rPr>
        <w:t xml:space="preserve">) </w:t>
      </w:r>
      <w:r w:rsidR="006A629A" w:rsidRPr="00FC0A66">
        <w:rPr>
          <w:rFonts w:ascii="Garamond" w:hAnsi="Garamond"/>
          <w:color w:val="000000" w:themeColor="text1"/>
        </w:rPr>
        <w:t>;</w:t>
      </w:r>
    </w:p>
    <w:p w14:paraId="7F3EE660" w14:textId="2BF24601" w:rsidR="003C3868" w:rsidRDefault="00220EFA" w:rsidP="006A629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premier </w:t>
      </w:r>
      <w:r w:rsidR="006A629A" w:rsidRPr="00FC0A66">
        <w:rPr>
          <w:rFonts w:ascii="Garamond" w:hAnsi="Garamond"/>
          <w:color w:val="000000" w:themeColor="text1"/>
        </w:rPr>
        <w:t>versement pour la cession de droit</w:t>
      </w:r>
      <w:r w:rsidR="003C3868">
        <w:rPr>
          <w:rFonts w:ascii="Garamond" w:hAnsi="Garamond"/>
          <w:color w:val="000000" w:themeColor="text1"/>
        </w:rPr>
        <w:t>s</w:t>
      </w:r>
      <w:r w:rsidR="006A629A" w:rsidRPr="00FC0A66">
        <w:rPr>
          <w:rFonts w:ascii="Garamond" w:hAnsi="Garamond"/>
          <w:color w:val="000000" w:themeColor="text1"/>
        </w:rPr>
        <w:t xml:space="preserve"> d’auteur à la</w:t>
      </w:r>
      <w:r w:rsidR="003C3868">
        <w:rPr>
          <w:rFonts w:ascii="Garamond" w:hAnsi="Garamond"/>
          <w:color w:val="000000" w:themeColor="text1"/>
        </w:rPr>
        <w:t xml:space="preserve"> validation du projet d’exposition ;</w:t>
      </w:r>
    </w:p>
    <w:p w14:paraId="2254AF29" w14:textId="72421A43" w:rsidR="003C3868" w:rsidRPr="00FC0A66" w:rsidRDefault="003C3868" w:rsidP="006A629A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versement</w:t>
      </w:r>
      <w:r w:rsidR="00C55D95">
        <w:rPr>
          <w:rFonts w:ascii="Garamond" w:hAnsi="Garamond"/>
          <w:color w:val="000000" w:themeColor="text1"/>
        </w:rPr>
        <w:t xml:space="preserve"> du solde</w:t>
      </w:r>
      <w:r>
        <w:rPr>
          <w:rFonts w:ascii="Garamond" w:hAnsi="Garamond"/>
          <w:color w:val="000000" w:themeColor="text1"/>
        </w:rPr>
        <w:t xml:space="preserve"> pour la cession de droits d’auteur dans les 30 jour</w:t>
      </w:r>
      <w:r w:rsidR="00C55D95">
        <w:rPr>
          <w:rFonts w:ascii="Garamond" w:hAnsi="Garamond"/>
          <w:color w:val="000000" w:themeColor="text1"/>
        </w:rPr>
        <w:t>s</w:t>
      </w:r>
      <w:r>
        <w:rPr>
          <w:rFonts w:ascii="Garamond" w:hAnsi="Garamond"/>
          <w:color w:val="000000" w:themeColor="text1"/>
        </w:rPr>
        <w:t xml:space="preserve"> suivant le vernissage / l’ouverture de l’exposition</w:t>
      </w:r>
      <w:r w:rsidR="00C55D95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> </w:t>
      </w:r>
      <w:r w:rsidR="00C55D95">
        <w:rPr>
          <w:rFonts w:ascii="Garamond" w:hAnsi="Garamond"/>
          <w:color w:val="000000" w:themeColor="text1"/>
        </w:rPr>
        <w:t xml:space="preserve">hors échelonnement préalablement défini </w:t>
      </w:r>
      <w:r>
        <w:rPr>
          <w:rFonts w:ascii="Garamond" w:hAnsi="Garamond"/>
          <w:color w:val="000000" w:themeColor="text1"/>
        </w:rPr>
        <w:t>;</w:t>
      </w:r>
    </w:p>
    <w:p w14:paraId="5672136D" w14:textId="70A0C5D7" w:rsidR="006A629A" w:rsidRPr="00FC0A66" w:rsidRDefault="006A629A" w:rsidP="00FC0A66">
      <w:pPr>
        <w:pStyle w:val="Paragraphedeliste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FC0A66">
        <w:rPr>
          <w:rFonts w:ascii="Garamond" w:hAnsi="Garamond"/>
          <w:color w:val="000000" w:themeColor="text1"/>
          <w:highlight w:val="yellow"/>
        </w:rPr>
        <w:t>[Préciser les échelons intermédiaires]</w:t>
      </w:r>
      <w:r w:rsidRPr="00FC0A66">
        <w:rPr>
          <w:rFonts w:ascii="Garamond" w:hAnsi="Garamond"/>
          <w:color w:val="000000" w:themeColor="text1"/>
        </w:rPr>
        <w:t>.</w:t>
      </w:r>
    </w:p>
    <w:p w14:paraId="7F44C235" w14:textId="77777777" w:rsidR="00104B48" w:rsidRPr="00FC0A66" w:rsidRDefault="00104B48" w:rsidP="00B06295">
      <w:pPr>
        <w:jc w:val="both"/>
        <w:rPr>
          <w:rFonts w:ascii="Garamond" w:hAnsi="Garamond"/>
          <w:color w:val="000000" w:themeColor="text1"/>
        </w:rPr>
      </w:pPr>
    </w:p>
    <w:p w14:paraId="796BD3A1" w14:textId="709CA0DE" w:rsidR="00104B48" w:rsidRPr="00FC0A66" w:rsidRDefault="00104B48" w:rsidP="00B06295">
      <w:pPr>
        <w:jc w:val="both"/>
        <w:rPr>
          <w:rFonts w:ascii="Garamond" w:hAnsi="Garamond"/>
          <w:color w:val="000000" w:themeColor="text1"/>
        </w:rPr>
      </w:pPr>
      <w:r w:rsidRPr="00FC0A66">
        <w:rPr>
          <w:rFonts w:ascii="Garamond" w:hAnsi="Garamond"/>
          <w:color w:val="000000" w:themeColor="text1"/>
        </w:rPr>
        <w:t>Les paiements interviennent sur présentation de la facture correspondante.</w:t>
      </w:r>
    </w:p>
    <w:p w14:paraId="791F14CC" w14:textId="77777777" w:rsidR="00104B48" w:rsidRPr="00575A96" w:rsidRDefault="00104B48" w:rsidP="00104B48">
      <w:pPr>
        <w:jc w:val="both"/>
        <w:rPr>
          <w:rFonts w:ascii="Garamond" w:hAnsi="Garamond"/>
          <w:color w:val="000000" w:themeColor="text1"/>
        </w:rPr>
      </w:pPr>
    </w:p>
    <w:p w14:paraId="386DD6FD" w14:textId="77777777" w:rsidR="00104B48" w:rsidRPr="00575A96" w:rsidRDefault="00104B48" w:rsidP="00104B48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 règlement est réalisé au plus tard [</w:t>
      </w:r>
      <w:r w:rsidRPr="00575A96">
        <w:rPr>
          <w:rFonts w:ascii="Garamond" w:hAnsi="Garamond"/>
          <w:color w:val="000000" w:themeColor="text1"/>
          <w:highlight w:val="yellow"/>
        </w:rPr>
        <w:t>préciser le nombre de jours en lettres</w:t>
      </w:r>
      <w:r w:rsidRPr="00575A96">
        <w:rPr>
          <w:rFonts w:ascii="Garamond" w:hAnsi="Garamond"/>
          <w:color w:val="000000" w:themeColor="text1"/>
        </w:rPr>
        <w:t>] [</w:t>
      </w:r>
      <w:r w:rsidRPr="00575A96">
        <w:rPr>
          <w:rFonts w:ascii="Garamond" w:hAnsi="Garamond"/>
          <w:color w:val="000000" w:themeColor="text1"/>
          <w:highlight w:val="yellow"/>
        </w:rPr>
        <w:t>préciser le nombre de jours en chiffres]</w:t>
      </w:r>
      <w:r w:rsidRPr="00575A96">
        <w:rPr>
          <w:rFonts w:ascii="Garamond" w:hAnsi="Garamond"/>
          <w:color w:val="000000" w:themeColor="text1"/>
        </w:rPr>
        <w:t xml:space="preserve"> jours après la présentation de la facture </w:t>
      </w:r>
      <w:r w:rsidRPr="00575A96">
        <w:rPr>
          <w:rFonts w:ascii="Garamond" w:hAnsi="Garamond"/>
          <w:color w:val="000000" w:themeColor="text1"/>
          <w:highlight w:val="yellow"/>
        </w:rPr>
        <w:t>[ou de chaque facture</w:t>
      </w:r>
      <w:r w:rsidRPr="00575A96">
        <w:rPr>
          <w:rFonts w:ascii="Garamond" w:hAnsi="Garamond"/>
          <w:color w:val="000000" w:themeColor="text1"/>
        </w:rPr>
        <w:t>].</w:t>
      </w:r>
    </w:p>
    <w:p w14:paraId="2A19698E" w14:textId="77777777" w:rsidR="00104B48" w:rsidRPr="00575A96" w:rsidRDefault="00104B48" w:rsidP="00104B48">
      <w:pPr>
        <w:jc w:val="both"/>
        <w:rPr>
          <w:rFonts w:ascii="Garamond" w:hAnsi="Garamond"/>
          <w:color w:val="000000" w:themeColor="text1"/>
        </w:rPr>
      </w:pPr>
    </w:p>
    <w:p w14:paraId="02E6A190" w14:textId="189920D6" w:rsidR="00104B48" w:rsidRPr="00FC0A66" w:rsidRDefault="00104B48" w:rsidP="00B06295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La monnaie de paiement de la rémunération est l’euro. La rémunération est versée [</w:t>
      </w:r>
      <w:r w:rsidRPr="00575A96">
        <w:rPr>
          <w:rFonts w:ascii="Garamond" w:hAnsi="Garamond"/>
          <w:color w:val="000000" w:themeColor="text1"/>
          <w:highlight w:val="yellow"/>
        </w:rPr>
        <w:t>préciser les modalités de paiement - virement bancaire ou chèque - préciser les coordonnées bancaires</w:t>
      </w:r>
      <w:r w:rsidRPr="00575A96">
        <w:rPr>
          <w:rFonts w:ascii="Garamond" w:hAnsi="Garamond"/>
          <w:color w:val="000000" w:themeColor="text1"/>
        </w:rPr>
        <w:t>].</w:t>
      </w:r>
    </w:p>
    <w:p w14:paraId="3F947EC6" w14:textId="77777777" w:rsidR="00EA5A98" w:rsidRPr="00575A96" w:rsidRDefault="00EA5A98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2F9A1B16" w14:textId="47D4B691" w:rsidR="00FD5A7A" w:rsidRPr="00575A96" w:rsidRDefault="0015049C" w:rsidP="00FD5A7A">
      <w:pPr>
        <w:jc w:val="both"/>
        <w:rPr>
          <w:rFonts w:ascii="Garamond" w:hAnsi="Garamond"/>
          <w:b/>
          <w:bCs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>4.</w:t>
      </w:r>
      <w:r w:rsidR="001D3D2C" w:rsidRPr="00575A96">
        <w:rPr>
          <w:rFonts w:ascii="Garamond" w:hAnsi="Garamond"/>
          <w:b/>
          <w:bCs/>
          <w:color w:val="000000" w:themeColor="text1"/>
        </w:rPr>
        <w:t>1</w:t>
      </w:r>
      <w:r w:rsidRPr="00575A96">
        <w:rPr>
          <w:rFonts w:ascii="Garamond" w:hAnsi="Garamond"/>
          <w:b/>
          <w:bCs/>
          <w:color w:val="000000" w:themeColor="text1"/>
        </w:rPr>
        <w:t xml:space="preserve"> </w:t>
      </w:r>
      <w:r w:rsidR="00D95DB6" w:rsidRPr="00575A96">
        <w:rPr>
          <w:rFonts w:ascii="Garamond" w:hAnsi="Garamond"/>
          <w:b/>
          <w:bCs/>
          <w:color w:val="000000" w:themeColor="text1"/>
        </w:rPr>
        <w:t>C</w:t>
      </w:r>
      <w:r w:rsidRPr="00575A96">
        <w:rPr>
          <w:rFonts w:ascii="Garamond" w:hAnsi="Garamond"/>
          <w:b/>
          <w:bCs/>
          <w:color w:val="000000" w:themeColor="text1"/>
        </w:rPr>
        <w:t>ontreparties financières attachées aux cessions de droits d</w:t>
      </w:r>
      <w:r w:rsidR="003B261D" w:rsidRPr="00575A96">
        <w:rPr>
          <w:rFonts w:ascii="Garamond" w:hAnsi="Garamond"/>
          <w:b/>
          <w:bCs/>
          <w:color w:val="000000" w:themeColor="text1"/>
        </w:rPr>
        <w:t>’</w:t>
      </w:r>
      <w:r w:rsidRPr="00575A96">
        <w:rPr>
          <w:rFonts w:ascii="Garamond" w:hAnsi="Garamond"/>
          <w:b/>
          <w:bCs/>
          <w:color w:val="000000" w:themeColor="text1"/>
        </w:rPr>
        <w:t>auteur</w:t>
      </w:r>
    </w:p>
    <w:p w14:paraId="37A938DC" w14:textId="77777777" w:rsidR="00D95DB6" w:rsidRPr="00575A96" w:rsidRDefault="00D95DB6" w:rsidP="00FD5A7A">
      <w:pPr>
        <w:jc w:val="both"/>
        <w:rPr>
          <w:rFonts w:ascii="Garamond" w:hAnsi="Garamond"/>
          <w:b/>
          <w:bCs/>
          <w:color w:val="000000" w:themeColor="text1"/>
        </w:rPr>
      </w:pPr>
    </w:p>
    <w:p w14:paraId="7531A540" w14:textId="322C5C78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>4.1.1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D95DB6" w:rsidRPr="00575A96">
        <w:rPr>
          <w:rFonts w:ascii="Garamond" w:hAnsi="Garamond"/>
          <w:color w:val="000000" w:themeColor="text1"/>
        </w:rPr>
        <w:t>E</w:t>
      </w:r>
      <w:r w:rsidRPr="00575A96">
        <w:rPr>
          <w:rFonts w:ascii="Garamond" w:hAnsi="Garamond"/>
          <w:color w:val="000000" w:themeColor="text1"/>
        </w:rPr>
        <w:t xml:space="preserve">n contrepartie de la cession de droits </w:t>
      </w:r>
      <w:r w:rsidR="00B13BA1">
        <w:rPr>
          <w:rFonts w:ascii="Garamond" w:hAnsi="Garamond"/>
          <w:color w:val="000000" w:themeColor="text1"/>
        </w:rPr>
        <w:t xml:space="preserve">d’auteur </w:t>
      </w:r>
      <w:r w:rsidRPr="00575A96">
        <w:rPr>
          <w:rFonts w:ascii="Garamond" w:hAnsi="Garamond"/>
          <w:color w:val="000000" w:themeColor="text1"/>
        </w:rPr>
        <w:t xml:space="preserve">consentie sur </w:t>
      </w:r>
      <w:r w:rsidR="006B210A" w:rsidRPr="00575A96">
        <w:rPr>
          <w:rFonts w:ascii="Garamond" w:hAnsi="Garamond"/>
          <w:color w:val="000000" w:themeColor="text1"/>
        </w:rPr>
        <w:t>l’</w:t>
      </w:r>
      <w:r w:rsidR="00F663BC" w:rsidRPr="00575A96">
        <w:rPr>
          <w:rFonts w:ascii="Garamond" w:hAnsi="Garamond"/>
          <w:color w:val="000000" w:themeColor="text1"/>
        </w:rPr>
        <w:t>e</w:t>
      </w:r>
      <w:r w:rsidR="006B210A" w:rsidRPr="00575A96">
        <w:rPr>
          <w:rFonts w:ascii="Garamond" w:hAnsi="Garamond"/>
          <w:color w:val="000000" w:themeColor="text1"/>
        </w:rPr>
        <w:t>xposition</w:t>
      </w:r>
      <w:r w:rsidRPr="00575A96">
        <w:rPr>
          <w:rFonts w:ascii="Garamond" w:hAnsi="Garamond"/>
          <w:color w:val="000000" w:themeColor="text1"/>
        </w:rPr>
        <w:t xml:space="preserve"> prévue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4206DF" w:rsidRPr="00575A96">
        <w:rPr>
          <w:rFonts w:ascii="Garamond" w:hAnsi="Garamond"/>
          <w:color w:val="000000" w:themeColor="text1"/>
        </w:rPr>
        <w:t>A</w:t>
      </w:r>
      <w:r w:rsidRPr="00575A96">
        <w:rPr>
          <w:rFonts w:ascii="Garamond" w:hAnsi="Garamond"/>
          <w:color w:val="000000" w:themeColor="text1"/>
        </w:rPr>
        <w:t>rticle 3.1, le</w:t>
      </w:r>
      <w:r w:rsidR="00A23FD0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perçoit une rémunération forfaitaire et définitive,</w:t>
      </w:r>
      <w:r w:rsidR="00D95DB6" w:rsidRPr="00575A96">
        <w:rPr>
          <w:rFonts w:ascii="Garamond" w:hAnsi="Garamond"/>
          <w:color w:val="000000" w:themeColor="text1"/>
        </w:rPr>
        <w:t xml:space="preserve"> c</w:t>
      </w:r>
      <w:r w:rsidRPr="00575A96">
        <w:rPr>
          <w:rFonts w:ascii="Garamond" w:hAnsi="Garamond"/>
          <w:color w:val="000000" w:themeColor="text1"/>
        </w:rPr>
        <w:t>onformément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4206DF" w:rsidRPr="00575A96">
        <w:rPr>
          <w:rFonts w:ascii="Garamond" w:hAnsi="Garamond"/>
          <w:color w:val="000000" w:themeColor="text1"/>
        </w:rPr>
        <w:t>a</w:t>
      </w:r>
      <w:r w:rsidRPr="00575A96">
        <w:rPr>
          <w:rFonts w:ascii="Garamond" w:hAnsi="Garamond"/>
          <w:color w:val="000000" w:themeColor="text1"/>
        </w:rPr>
        <w:t xml:space="preserve">rticle </w:t>
      </w:r>
      <w:r w:rsidR="00366687" w:rsidRPr="00575A96">
        <w:rPr>
          <w:rFonts w:ascii="Garamond" w:hAnsi="Garamond"/>
          <w:color w:val="000000" w:themeColor="text1"/>
        </w:rPr>
        <w:t>L</w:t>
      </w:r>
      <w:r w:rsidR="008B1F16" w:rsidRPr="00575A96">
        <w:rPr>
          <w:rFonts w:ascii="Garamond" w:hAnsi="Garamond"/>
          <w:color w:val="000000" w:themeColor="text1"/>
        </w:rPr>
        <w:t xml:space="preserve">. </w:t>
      </w:r>
      <w:r w:rsidRPr="00575A96">
        <w:rPr>
          <w:rFonts w:ascii="Garamond" w:hAnsi="Garamond"/>
          <w:color w:val="000000" w:themeColor="text1"/>
        </w:rPr>
        <w:t>131-4</w:t>
      </w:r>
      <w:r w:rsidR="00346F53" w:rsidRPr="00575A96">
        <w:rPr>
          <w:rFonts w:ascii="Garamond" w:hAnsi="Garamond"/>
          <w:color w:val="000000" w:themeColor="text1"/>
        </w:rPr>
        <w:t>,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54420B" w:rsidRPr="00575A96">
        <w:rPr>
          <w:rFonts w:ascii="Garamond" w:hAnsi="Garamond"/>
          <w:color w:val="000000" w:themeColor="text1"/>
        </w:rPr>
        <w:t xml:space="preserve">alinéa 2 </w:t>
      </w:r>
      <w:r w:rsidRPr="00575A96">
        <w:rPr>
          <w:rFonts w:ascii="Garamond" w:hAnsi="Garamond"/>
          <w:color w:val="000000" w:themeColor="text1"/>
        </w:rPr>
        <w:t xml:space="preserve">du </w:t>
      </w:r>
      <w:r w:rsidR="004206DF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ode de la propriété intellectuelle, de [</w:t>
      </w:r>
      <w:r w:rsidRPr="00575A96">
        <w:rPr>
          <w:rFonts w:ascii="Garamond" w:hAnsi="Garamond"/>
          <w:color w:val="000000" w:themeColor="text1"/>
          <w:highlight w:val="yellow"/>
        </w:rPr>
        <w:t>préciser le montant en</w:t>
      </w:r>
      <w:r w:rsidR="00E7001D" w:rsidRPr="00575A96">
        <w:rPr>
          <w:rFonts w:ascii="Garamond" w:hAnsi="Garamond"/>
          <w:color w:val="000000" w:themeColor="text1"/>
          <w:highlight w:val="yellow"/>
        </w:rPr>
        <w:t xml:space="preserve"> </w:t>
      </w:r>
      <w:r w:rsidR="009D26A5" w:rsidRPr="00575A96">
        <w:rPr>
          <w:rFonts w:ascii="Garamond" w:hAnsi="Garamond"/>
          <w:color w:val="000000" w:themeColor="text1"/>
          <w:highlight w:val="yellow"/>
        </w:rPr>
        <w:t>l</w:t>
      </w:r>
      <w:r w:rsidRPr="00575A96">
        <w:rPr>
          <w:rFonts w:ascii="Garamond" w:hAnsi="Garamond"/>
          <w:color w:val="000000" w:themeColor="text1"/>
          <w:highlight w:val="yellow"/>
        </w:rPr>
        <w:t>ettres et en chiffres]</w:t>
      </w:r>
      <w:r w:rsidRPr="00575A96">
        <w:rPr>
          <w:rFonts w:ascii="Garamond" w:hAnsi="Garamond"/>
          <w:color w:val="000000" w:themeColor="text1"/>
        </w:rPr>
        <w:t xml:space="preserve"> euros hors taxes.</w:t>
      </w:r>
    </w:p>
    <w:p w14:paraId="126F993E" w14:textId="77777777" w:rsidR="00723A03" w:rsidRPr="00575A96" w:rsidRDefault="00723A03" w:rsidP="00FD5A7A">
      <w:pPr>
        <w:jc w:val="both"/>
        <w:rPr>
          <w:rFonts w:ascii="Garamond" w:hAnsi="Garamond"/>
          <w:color w:val="000000" w:themeColor="text1"/>
        </w:rPr>
      </w:pPr>
    </w:p>
    <w:p w14:paraId="714F68F5" w14:textId="11124597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En cas </w:t>
      </w:r>
      <w:r w:rsidR="005965E9" w:rsidRPr="00575A96">
        <w:rPr>
          <w:rFonts w:ascii="Garamond" w:hAnsi="Garamond"/>
          <w:color w:val="000000" w:themeColor="text1"/>
        </w:rPr>
        <w:t>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5965E9" w:rsidRPr="00575A96">
        <w:rPr>
          <w:rFonts w:ascii="Garamond" w:hAnsi="Garamond"/>
          <w:color w:val="000000" w:themeColor="text1"/>
        </w:rPr>
        <w:t>autres u</w:t>
      </w:r>
      <w:r w:rsidRPr="00575A96">
        <w:rPr>
          <w:rFonts w:ascii="Garamond" w:hAnsi="Garamond"/>
          <w:color w:val="000000" w:themeColor="text1"/>
        </w:rPr>
        <w:t>tilisation</w:t>
      </w:r>
      <w:r w:rsidR="005965E9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 xml:space="preserve">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œuvre que celles </w:t>
      </w:r>
      <w:r w:rsidR="0054420B" w:rsidRPr="00575A96">
        <w:rPr>
          <w:rFonts w:ascii="Garamond" w:hAnsi="Garamond"/>
          <w:color w:val="000000" w:themeColor="text1"/>
        </w:rPr>
        <w:t>visées</w:t>
      </w:r>
      <w:r w:rsidRPr="00575A96">
        <w:rPr>
          <w:rFonts w:ascii="Garamond" w:hAnsi="Garamond"/>
          <w:color w:val="000000" w:themeColor="text1"/>
        </w:rPr>
        <w:t xml:space="preserve">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E7001D" w:rsidRPr="00575A96">
        <w:rPr>
          <w:rFonts w:ascii="Garamond" w:hAnsi="Garamond"/>
          <w:color w:val="000000" w:themeColor="text1"/>
        </w:rPr>
        <w:t>A</w:t>
      </w:r>
      <w:r w:rsidRPr="00575A96">
        <w:rPr>
          <w:rFonts w:ascii="Garamond" w:hAnsi="Garamond"/>
          <w:color w:val="000000" w:themeColor="text1"/>
        </w:rPr>
        <w:t>rticle 3.1 ci-</w:t>
      </w:r>
      <w:r w:rsidR="00723A03" w:rsidRPr="00575A96">
        <w:rPr>
          <w:rFonts w:ascii="Garamond" w:hAnsi="Garamond"/>
          <w:color w:val="000000" w:themeColor="text1"/>
        </w:rPr>
        <w:t>d</w:t>
      </w:r>
      <w:r w:rsidRPr="00575A96">
        <w:rPr>
          <w:rFonts w:ascii="Garamond" w:hAnsi="Garamond"/>
          <w:color w:val="000000" w:themeColor="text1"/>
        </w:rPr>
        <w:t>essus, les parties négocient, loyalement et de bonne foi un complément de rémunération.</w:t>
      </w:r>
    </w:p>
    <w:p w14:paraId="53E54B2E" w14:textId="77777777" w:rsidR="00723A03" w:rsidRPr="00575A96" w:rsidRDefault="00723A03" w:rsidP="00FD5A7A">
      <w:pPr>
        <w:jc w:val="both"/>
        <w:rPr>
          <w:rFonts w:ascii="Garamond" w:hAnsi="Garamond"/>
          <w:color w:val="000000" w:themeColor="text1"/>
        </w:rPr>
      </w:pPr>
    </w:p>
    <w:p w14:paraId="71B030BA" w14:textId="24EAEC16" w:rsidR="00FD5A7A" w:rsidRPr="00575A96" w:rsidRDefault="00870033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>option</w:t>
      </w:r>
      <w:r w:rsidRPr="00575A96">
        <w:rPr>
          <w:rFonts w:ascii="Garamond" w:hAnsi="Garamond"/>
          <w:color w:val="000000" w:themeColor="text1"/>
        </w:rPr>
        <w:t xml:space="preserve">] </w:t>
      </w:r>
      <w:r w:rsidR="0015049C" w:rsidRPr="00575A96">
        <w:rPr>
          <w:rFonts w:ascii="Garamond" w:hAnsi="Garamond"/>
          <w:i/>
          <w:iCs/>
          <w:color w:val="000000" w:themeColor="text1"/>
        </w:rPr>
        <w:t xml:space="preserve">4.1.2 </w:t>
      </w:r>
      <w:r w:rsidR="00723A03" w:rsidRPr="00575A96">
        <w:rPr>
          <w:rFonts w:ascii="Garamond" w:hAnsi="Garamond"/>
          <w:color w:val="000000" w:themeColor="text1"/>
        </w:rPr>
        <w:t>E</w:t>
      </w:r>
      <w:r w:rsidR="0015049C" w:rsidRPr="00575A96">
        <w:rPr>
          <w:rFonts w:ascii="Garamond" w:hAnsi="Garamond"/>
          <w:color w:val="000000" w:themeColor="text1"/>
        </w:rPr>
        <w:t>n contrepartie de</w:t>
      </w:r>
      <w:r w:rsidR="00E35E93">
        <w:rPr>
          <w:rFonts w:ascii="Garamond" w:hAnsi="Garamond"/>
          <w:color w:val="000000" w:themeColor="text1"/>
        </w:rPr>
        <w:t xml:space="preserve"> la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54420B" w:rsidRPr="00575A96">
        <w:rPr>
          <w:rFonts w:ascii="Garamond" w:hAnsi="Garamond"/>
          <w:color w:val="000000" w:themeColor="text1"/>
        </w:rPr>
        <w:t>cession</w:t>
      </w:r>
      <w:r w:rsidR="0015049C" w:rsidRPr="00575A96">
        <w:rPr>
          <w:rFonts w:ascii="Garamond" w:hAnsi="Garamond"/>
          <w:color w:val="000000" w:themeColor="text1"/>
        </w:rPr>
        <w:t xml:space="preserve"> de droits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 xml:space="preserve">auteur consentie sur ses </w:t>
      </w:r>
      <w:r w:rsidR="00F82198" w:rsidRPr="00575A96">
        <w:rPr>
          <w:rFonts w:ascii="Garamond" w:hAnsi="Garamond"/>
          <w:color w:val="000000" w:themeColor="text1"/>
        </w:rPr>
        <w:t>T</w:t>
      </w:r>
      <w:r w:rsidR="0015049C" w:rsidRPr="00575A96">
        <w:rPr>
          <w:rFonts w:ascii="Garamond" w:hAnsi="Garamond"/>
          <w:color w:val="000000" w:themeColor="text1"/>
        </w:rPr>
        <w:t>extes prévue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4206DF" w:rsidRPr="00575A96">
        <w:rPr>
          <w:rFonts w:ascii="Garamond" w:hAnsi="Garamond"/>
          <w:color w:val="000000" w:themeColor="text1"/>
        </w:rPr>
        <w:t>A</w:t>
      </w:r>
      <w:r w:rsidR="0015049C" w:rsidRPr="00575A96">
        <w:rPr>
          <w:rFonts w:ascii="Garamond" w:hAnsi="Garamond"/>
          <w:color w:val="000000" w:themeColor="text1"/>
        </w:rPr>
        <w:t>rticle</w:t>
      </w:r>
      <w:r w:rsidR="00723A03" w:rsidRPr="00575A96">
        <w:rPr>
          <w:rFonts w:ascii="Garamond" w:hAnsi="Garamond"/>
          <w:color w:val="000000" w:themeColor="text1"/>
        </w:rPr>
        <w:t xml:space="preserve"> </w:t>
      </w:r>
      <w:r w:rsidR="0015049C" w:rsidRPr="00575A96">
        <w:rPr>
          <w:rFonts w:ascii="Garamond" w:hAnsi="Garamond"/>
          <w:color w:val="000000" w:themeColor="text1"/>
        </w:rPr>
        <w:t>3.2, le</w:t>
      </w:r>
      <w:r w:rsidR="00A23FD0" w:rsidRPr="00575A96">
        <w:rPr>
          <w:rFonts w:ascii="Garamond" w:hAnsi="Garamond"/>
          <w:color w:val="000000" w:themeColor="text1"/>
        </w:rPr>
        <w:t>·la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C</w:t>
      </w:r>
      <w:r w:rsidR="0015049C" w:rsidRPr="00575A96">
        <w:rPr>
          <w:rFonts w:ascii="Garamond" w:hAnsi="Garamond"/>
          <w:color w:val="000000" w:themeColor="text1"/>
        </w:rPr>
        <w:t>ommissaire</w:t>
      </w:r>
      <w:r w:rsidR="00A45C9A" w:rsidRPr="00575A96">
        <w:rPr>
          <w:rFonts w:ascii="Garamond" w:hAnsi="Garamond"/>
          <w:color w:val="000000" w:themeColor="text1"/>
        </w:rPr>
        <w:t xml:space="preserve"> </w:t>
      </w:r>
      <w:r w:rsidR="0015049C" w:rsidRPr="00575A96">
        <w:rPr>
          <w:rFonts w:ascii="Garamond" w:hAnsi="Garamond"/>
          <w:color w:val="000000" w:themeColor="text1"/>
        </w:rPr>
        <w:t>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 perçoit</w:t>
      </w:r>
      <w:r w:rsidR="00723A03" w:rsidRPr="00575A96">
        <w:rPr>
          <w:rFonts w:ascii="Garamond" w:hAnsi="Garamond"/>
          <w:color w:val="000000" w:themeColor="text1"/>
        </w:rPr>
        <w:t xml:space="preserve"> u</w:t>
      </w:r>
      <w:r w:rsidR="0015049C" w:rsidRPr="00575A96">
        <w:rPr>
          <w:rFonts w:ascii="Garamond" w:hAnsi="Garamond"/>
          <w:color w:val="000000" w:themeColor="text1"/>
        </w:rPr>
        <w:t>ne rémunération forfaitaire et définitive,</w:t>
      </w:r>
      <w:r w:rsidR="00723A03" w:rsidRPr="00575A96">
        <w:rPr>
          <w:rFonts w:ascii="Garamond" w:hAnsi="Garamond"/>
          <w:color w:val="000000" w:themeColor="text1"/>
        </w:rPr>
        <w:t xml:space="preserve"> c</w:t>
      </w:r>
      <w:r w:rsidR="0015049C" w:rsidRPr="00575A96">
        <w:rPr>
          <w:rFonts w:ascii="Garamond" w:hAnsi="Garamond"/>
          <w:color w:val="000000" w:themeColor="text1"/>
        </w:rPr>
        <w:t>onformément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 xml:space="preserve">article </w:t>
      </w:r>
      <w:r w:rsidR="00723A03"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>. 131-4</w:t>
      </w:r>
      <w:r w:rsidR="00346F53" w:rsidRPr="00575A96">
        <w:rPr>
          <w:rFonts w:ascii="Garamond" w:hAnsi="Garamond"/>
          <w:color w:val="000000" w:themeColor="text1"/>
        </w:rPr>
        <w:t>,</w:t>
      </w:r>
      <w:r w:rsidR="0015049C" w:rsidRPr="00575A96">
        <w:rPr>
          <w:rFonts w:ascii="Garamond" w:hAnsi="Garamond"/>
          <w:color w:val="000000" w:themeColor="text1"/>
        </w:rPr>
        <w:t xml:space="preserve"> alinéa 2 du </w:t>
      </w:r>
      <w:r w:rsidR="00261A55" w:rsidRPr="00575A96">
        <w:rPr>
          <w:rFonts w:ascii="Garamond" w:hAnsi="Garamond"/>
          <w:color w:val="000000" w:themeColor="text1"/>
        </w:rPr>
        <w:t>C</w:t>
      </w:r>
      <w:r w:rsidR="0015049C" w:rsidRPr="00575A96">
        <w:rPr>
          <w:rFonts w:ascii="Garamond" w:hAnsi="Garamond"/>
          <w:color w:val="000000" w:themeColor="text1"/>
        </w:rPr>
        <w:t>ode de la propriété intellectuelle, de [</w:t>
      </w:r>
      <w:r w:rsidR="0015049C" w:rsidRPr="00575A96">
        <w:rPr>
          <w:rFonts w:ascii="Garamond" w:hAnsi="Garamond"/>
          <w:color w:val="000000" w:themeColor="text1"/>
          <w:highlight w:val="yellow"/>
        </w:rPr>
        <w:t>préciser le</w:t>
      </w:r>
      <w:r w:rsidR="00723A03" w:rsidRPr="00575A96">
        <w:rPr>
          <w:rFonts w:ascii="Garamond" w:hAnsi="Garamond"/>
          <w:color w:val="000000" w:themeColor="text1"/>
          <w:highlight w:val="yellow"/>
        </w:rPr>
        <w:t xml:space="preserve"> m</w:t>
      </w:r>
      <w:r w:rsidR="0015049C" w:rsidRPr="00575A96">
        <w:rPr>
          <w:rFonts w:ascii="Garamond" w:hAnsi="Garamond"/>
          <w:color w:val="000000" w:themeColor="text1"/>
          <w:highlight w:val="yellow"/>
        </w:rPr>
        <w:t>ontant en lettres et en chiffres</w:t>
      </w:r>
      <w:r w:rsidR="00723A03" w:rsidRPr="00575A96">
        <w:rPr>
          <w:rFonts w:ascii="Garamond" w:hAnsi="Garamond"/>
          <w:color w:val="000000" w:themeColor="text1"/>
        </w:rPr>
        <w:t>]</w:t>
      </w:r>
      <w:r w:rsidR="0015049C" w:rsidRPr="00575A96">
        <w:rPr>
          <w:rFonts w:ascii="Garamond" w:hAnsi="Garamond"/>
          <w:color w:val="000000" w:themeColor="text1"/>
        </w:rPr>
        <w:t xml:space="preserve"> euros.</w:t>
      </w:r>
    </w:p>
    <w:p w14:paraId="34462B7A" w14:textId="77777777" w:rsidR="00723A03" w:rsidRPr="00575A96" w:rsidRDefault="00723A03" w:rsidP="00FD5A7A">
      <w:pPr>
        <w:jc w:val="both"/>
        <w:rPr>
          <w:rFonts w:ascii="Garamond" w:hAnsi="Garamond"/>
          <w:color w:val="000000" w:themeColor="text1"/>
        </w:rPr>
      </w:pPr>
    </w:p>
    <w:p w14:paraId="03CA5492" w14:textId="59FB4E13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 règlement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effectu</w:t>
      </w:r>
      <w:r w:rsidR="00870033" w:rsidRPr="00575A96">
        <w:rPr>
          <w:rFonts w:ascii="Garamond" w:hAnsi="Garamond"/>
          <w:color w:val="000000" w:themeColor="text1"/>
        </w:rPr>
        <w:t>era</w:t>
      </w:r>
      <w:r w:rsidRPr="00575A96">
        <w:rPr>
          <w:rFonts w:ascii="Garamond" w:hAnsi="Garamond"/>
          <w:color w:val="000000" w:themeColor="text1"/>
        </w:rPr>
        <w:t xml:space="preserve"> dans les trente (30) jours suivant la présentation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une note ou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une</w:t>
      </w:r>
      <w:r w:rsidR="00723A03" w:rsidRPr="00575A96">
        <w:rPr>
          <w:rFonts w:ascii="Garamond" w:hAnsi="Garamond"/>
          <w:color w:val="000000" w:themeColor="text1"/>
        </w:rPr>
        <w:t xml:space="preserve"> f</w:t>
      </w:r>
      <w:r w:rsidRPr="00575A96">
        <w:rPr>
          <w:rFonts w:ascii="Garamond" w:hAnsi="Garamond"/>
          <w:color w:val="000000" w:themeColor="text1"/>
        </w:rPr>
        <w:t>acture de droits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auteur par le</w:t>
      </w:r>
      <w:r w:rsidR="00A23FD0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et par virement bancaire sur le</w:t>
      </w:r>
      <w:r w:rsidR="00723A03" w:rsidRPr="00575A96">
        <w:rPr>
          <w:rFonts w:ascii="Garamond" w:hAnsi="Garamond"/>
          <w:color w:val="000000" w:themeColor="text1"/>
        </w:rPr>
        <w:t xml:space="preserve"> c</w:t>
      </w:r>
      <w:r w:rsidRPr="00575A96">
        <w:rPr>
          <w:rFonts w:ascii="Garamond" w:hAnsi="Garamond"/>
          <w:color w:val="000000" w:themeColor="text1"/>
        </w:rPr>
        <w:t xml:space="preserve">ompte désigné préalablement par </w:t>
      </w:r>
      <w:r w:rsidR="00730D37" w:rsidRPr="00575A96">
        <w:rPr>
          <w:rFonts w:ascii="Garamond" w:hAnsi="Garamond"/>
          <w:color w:val="000000" w:themeColor="text1"/>
        </w:rPr>
        <w:t>ses</w:t>
      </w:r>
      <w:r w:rsidRPr="00575A96">
        <w:rPr>
          <w:rFonts w:ascii="Garamond" w:hAnsi="Garamond"/>
          <w:color w:val="000000" w:themeColor="text1"/>
        </w:rPr>
        <w:t xml:space="preserve"> soins à la </w:t>
      </w:r>
      <w:r w:rsidR="00F14F38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accueil.</w:t>
      </w:r>
    </w:p>
    <w:p w14:paraId="18EF1C86" w14:textId="79A43979" w:rsidR="001D3D2C" w:rsidRPr="00575A96" w:rsidRDefault="001D3D2C" w:rsidP="00FD5A7A">
      <w:pPr>
        <w:jc w:val="both"/>
        <w:rPr>
          <w:rFonts w:ascii="Garamond" w:hAnsi="Garamond"/>
          <w:color w:val="000000" w:themeColor="text1"/>
        </w:rPr>
      </w:pPr>
    </w:p>
    <w:p w14:paraId="2C3DCF4B" w14:textId="636FDD8F" w:rsidR="001D3D2C" w:rsidRPr="00575A96" w:rsidRDefault="001D3D2C" w:rsidP="00FD5A7A">
      <w:pPr>
        <w:jc w:val="both"/>
        <w:rPr>
          <w:rFonts w:ascii="Garamond" w:hAnsi="Garamond"/>
          <w:color w:val="000000" w:themeColor="text1"/>
        </w:rPr>
      </w:pPr>
      <w:r w:rsidRPr="00FC0A66">
        <w:rPr>
          <w:rFonts w:ascii="Garamond" w:hAnsi="Garamond"/>
          <w:b/>
          <w:bCs/>
          <w:color w:val="000000" w:themeColor="text1"/>
        </w:rPr>
        <w:t xml:space="preserve">4.2 Honoraires de </w:t>
      </w:r>
      <w:r w:rsidR="00C07534" w:rsidRPr="00575A96">
        <w:rPr>
          <w:rFonts w:ascii="Garamond" w:hAnsi="Garamond"/>
          <w:b/>
          <w:bCs/>
          <w:color w:val="000000" w:themeColor="text1"/>
        </w:rPr>
        <w:t>conception</w:t>
      </w:r>
    </w:p>
    <w:p w14:paraId="6C166C96" w14:textId="23457ED5" w:rsidR="005965E9" w:rsidRPr="00575A96" w:rsidRDefault="005965E9" w:rsidP="00FD5A7A">
      <w:pPr>
        <w:jc w:val="both"/>
        <w:rPr>
          <w:rFonts w:ascii="Garamond" w:hAnsi="Garamond"/>
          <w:color w:val="000000" w:themeColor="text1"/>
        </w:rPr>
      </w:pPr>
    </w:p>
    <w:p w14:paraId="0468E9DA" w14:textId="125C3135" w:rsidR="001D3D2C" w:rsidRPr="00FC0A66" w:rsidRDefault="001D3D2C" w:rsidP="001D3D2C">
      <w:pPr>
        <w:jc w:val="both"/>
        <w:rPr>
          <w:rFonts w:ascii="Garamond" w:hAnsi="Garamond"/>
          <w:color w:val="000000" w:themeColor="text1"/>
        </w:rPr>
      </w:pPr>
      <w:r w:rsidRPr="00FC0A66">
        <w:rPr>
          <w:rFonts w:ascii="Garamond" w:hAnsi="Garamond"/>
          <w:color w:val="000000" w:themeColor="text1"/>
        </w:rPr>
        <w:t xml:space="preserve">En contrepartie de la création et </w:t>
      </w:r>
      <w:r w:rsidR="00522130">
        <w:rPr>
          <w:rFonts w:ascii="Garamond" w:hAnsi="Garamond"/>
          <w:color w:val="000000" w:themeColor="text1"/>
        </w:rPr>
        <w:t xml:space="preserve">de </w:t>
      </w:r>
      <w:r w:rsidRPr="00FC0A66">
        <w:rPr>
          <w:rFonts w:ascii="Garamond" w:hAnsi="Garamond"/>
          <w:color w:val="000000" w:themeColor="text1"/>
        </w:rPr>
        <w:t xml:space="preserve">la conception de son projet, le·la Commissaire d’exposition facture des honoraires de </w:t>
      </w:r>
      <w:r w:rsidR="00C07534" w:rsidRPr="00FC0A66">
        <w:rPr>
          <w:rFonts w:ascii="Garamond" w:hAnsi="Garamond"/>
          <w:color w:val="000000" w:themeColor="text1"/>
        </w:rPr>
        <w:t xml:space="preserve">conception </w:t>
      </w:r>
      <w:r w:rsidR="00305C38" w:rsidRPr="00FC0A66">
        <w:rPr>
          <w:rFonts w:ascii="Garamond" w:hAnsi="Garamond"/>
          <w:color w:val="000000" w:themeColor="text1"/>
        </w:rPr>
        <w:t>pour permettre</w:t>
      </w:r>
      <w:r w:rsidR="00C07534" w:rsidRPr="00FC0A66">
        <w:rPr>
          <w:rFonts w:ascii="Garamond" w:hAnsi="Garamond"/>
          <w:color w:val="000000" w:themeColor="text1"/>
        </w:rPr>
        <w:t xml:space="preserve"> la </w:t>
      </w:r>
      <w:r w:rsidR="00305C38" w:rsidRPr="00FC0A66">
        <w:rPr>
          <w:rFonts w:ascii="Garamond" w:hAnsi="Garamond"/>
          <w:color w:val="000000" w:themeColor="text1"/>
        </w:rPr>
        <w:t>c</w:t>
      </w:r>
      <w:r w:rsidR="00C07534" w:rsidRPr="00FC0A66">
        <w:rPr>
          <w:rFonts w:ascii="Garamond" w:hAnsi="Garamond"/>
          <w:color w:val="000000" w:themeColor="text1"/>
        </w:rPr>
        <w:t xml:space="preserve">ession </w:t>
      </w:r>
      <w:r w:rsidR="00305C38" w:rsidRPr="00FC0A66">
        <w:rPr>
          <w:rFonts w:ascii="Garamond" w:hAnsi="Garamond"/>
          <w:color w:val="000000" w:themeColor="text1"/>
        </w:rPr>
        <w:t xml:space="preserve">future </w:t>
      </w:r>
      <w:r w:rsidR="00C07534" w:rsidRPr="00FC0A66">
        <w:rPr>
          <w:rFonts w:ascii="Garamond" w:hAnsi="Garamond"/>
          <w:color w:val="000000" w:themeColor="text1"/>
        </w:rPr>
        <w:t>de droits d’auteur</w:t>
      </w:r>
      <w:r w:rsidRPr="00FC0A66">
        <w:rPr>
          <w:rFonts w:ascii="Garamond" w:hAnsi="Garamond"/>
          <w:color w:val="000000" w:themeColor="text1"/>
        </w:rPr>
        <w:t xml:space="preserve">. </w:t>
      </w:r>
    </w:p>
    <w:p w14:paraId="6D11DA75" w14:textId="77777777" w:rsidR="00C07534" w:rsidRPr="00FC0A66" w:rsidRDefault="00C07534" w:rsidP="001D3D2C">
      <w:pPr>
        <w:jc w:val="both"/>
        <w:rPr>
          <w:rFonts w:ascii="Garamond" w:hAnsi="Garamond"/>
          <w:color w:val="000000" w:themeColor="text1"/>
        </w:rPr>
      </w:pPr>
    </w:p>
    <w:p w14:paraId="0CAE0699" w14:textId="77777777" w:rsidR="001D3D2C" w:rsidRPr="00FC0A66" w:rsidRDefault="001D3D2C" w:rsidP="001D3D2C">
      <w:pPr>
        <w:jc w:val="both"/>
        <w:rPr>
          <w:rFonts w:ascii="Garamond" w:hAnsi="Garamond"/>
          <w:color w:val="000000" w:themeColor="text1"/>
        </w:rPr>
      </w:pPr>
      <w:r w:rsidRPr="00FC0A66">
        <w:rPr>
          <w:rFonts w:ascii="Garamond" w:hAnsi="Garamond"/>
          <w:color w:val="000000" w:themeColor="text1"/>
          <w:highlight w:val="yellow"/>
        </w:rPr>
        <w:t>(OPTION) Pour l’exécution de son projet, le·la Commissaire d’exposition peut demander une avance de frais. [Préciser les modalités].</w:t>
      </w:r>
    </w:p>
    <w:p w14:paraId="1434AA90" w14:textId="77777777" w:rsidR="001D3D2C" w:rsidRPr="00575A96" w:rsidRDefault="001D3D2C" w:rsidP="00FD5A7A">
      <w:pPr>
        <w:jc w:val="both"/>
        <w:rPr>
          <w:rFonts w:ascii="Garamond" w:hAnsi="Garamond"/>
          <w:color w:val="000000" w:themeColor="text1"/>
        </w:rPr>
      </w:pPr>
    </w:p>
    <w:p w14:paraId="041B1B5E" w14:textId="71475D51" w:rsidR="00FD5A7A" w:rsidRPr="00575A96" w:rsidRDefault="0015049C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>4.</w:t>
      </w:r>
      <w:r w:rsidR="001D3D2C" w:rsidRPr="00575A96">
        <w:rPr>
          <w:rFonts w:ascii="Garamond" w:hAnsi="Garamond"/>
          <w:b/>
          <w:bCs/>
          <w:color w:val="000000" w:themeColor="text1"/>
        </w:rPr>
        <w:t>3</w:t>
      </w:r>
      <w:r w:rsidRPr="00575A96">
        <w:rPr>
          <w:rFonts w:ascii="Garamond" w:hAnsi="Garamond"/>
          <w:b/>
          <w:bCs/>
          <w:color w:val="000000" w:themeColor="text1"/>
        </w:rPr>
        <w:t xml:space="preserve"> </w:t>
      </w:r>
      <w:r w:rsidR="00C07534" w:rsidRPr="00575A96">
        <w:rPr>
          <w:rFonts w:ascii="Garamond" w:hAnsi="Garamond"/>
          <w:b/>
          <w:bCs/>
          <w:color w:val="000000" w:themeColor="text1"/>
        </w:rPr>
        <w:t xml:space="preserve">Honoraires </w:t>
      </w:r>
      <w:r w:rsidRPr="00575A96">
        <w:rPr>
          <w:rFonts w:ascii="Garamond" w:hAnsi="Garamond"/>
          <w:b/>
          <w:bCs/>
          <w:color w:val="000000" w:themeColor="text1"/>
        </w:rPr>
        <w:t xml:space="preserve">au titre des </w:t>
      </w:r>
      <w:r w:rsidR="00C30EF7" w:rsidRPr="00FC0A66">
        <w:rPr>
          <w:rFonts w:ascii="Garamond" w:hAnsi="Garamond"/>
          <w:b/>
          <w:bCs/>
          <w:color w:val="000000" w:themeColor="text1"/>
        </w:rPr>
        <w:t>revenus accessoires</w:t>
      </w:r>
      <w:r w:rsidRPr="00FC0A66">
        <w:rPr>
          <w:rFonts w:ascii="Garamond" w:hAnsi="Garamond"/>
          <w:b/>
          <w:bCs/>
          <w:color w:val="000000" w:themeColor="text1"/>
        </w:rPr>
        <w:t xml:space="preserve"> </w:t>
      </w:r>
      <w:r w:rsidRPr="00575A96">
        <w:rPr>
          <w:rFonts w:ascii="Garamond" w:hAnsi="Garamond"/>
          <w:b/>
          <w:bCs/>
          <w:color w:val="000000" w:themeColor="text1"/>
        </w:rPr>
        <w:t>réalisées par l</w:t>
      </w:r>
      <w:r w:rsidR="00A23FD0" w:rsidRPr="00575A96">
        <w:rPr>
          <w:rFonts w:ascii="Garamond" w:hAnsi="Garamond"/>
          <w:b/>
          <w:bCs/>
          <w:color w:val="000000" w:themeColor="text1"/>
        </w:rPr>
        <w:t>e</w:t>
      </w:r>
      <w:r w:rsidR="00A23FD0" w:rsidRPr="00575A96">
        <w:rPr>
          <w:rFonts w:ascii="Garamond" w:hAnsi="Garamond"/>
          <w:color w:val="000000" w:themeColor="text1"/>
        </w:rPr>
        <w:t>·</w:t>
      </w:r>
      <w:r w:rsidR="00A23FD0" w:rsidRPr="00575A96">
        <w:rPr>
          <w:rFonts w:ascii="Garamond" w:hAnsi="Garamond"/>
          <w:b/>
          <w:bCs/>
          <w:color w:val="000000" w:themeColor="text1"/>
        </w:rPr>
        <w:t>la</w:t>
      </w:r>
      <w:r w:rsidRPr="00575A96">
        <w:rPr>
          <w:rFonts w:ascii="Garamond" w:hAnsi="Garamond"/>
          <w:b/>
          <w:bCs/>
          <w:color w:val="000000" w:themeColor="text1"/>
        </w:rPr>
        <w:t xml:space="preserve"> </w:t>
      </w:r>
      <w:r w:rsidR="00F14F38" w:rsidRPr="00575A96">
        <w:rPr>
          <w:rFonts w:ascii="Garamond" w:hAnsi="Garamond"/>
          <w:b/>
          <w:bCs/>
          <w:smallCaps/>
          <w:color w:val="000000" w:themeColor="text1"/>
        </w:rPr>
        <w:t>C</w:t>
      </w:r>
      <w:r w:rsidRPr="00575A96">
        <w:rPr>
          <w:rFonts w:ascii="Garamond" w:hAnsi="Garamond"/>
          <w:b/>
          <w:bCs/>
          <w:color w:val="000000" w:themeColor="text1"/>
        </w:rPr>
        <w:t>ommissaire d</w:t>
      </w:r>
      <w:r w:rsidR="003B261D" w:rsidRPr="00575A96">
        <w:rPr>
          <w:rFonts w:ascii="Garamond" w:hAnsi="Garamond"/>
          <w:b/>
          <w:bCs/>
          <w:color w:val="000000" w:themeColor="text1"/>
        </w:rPr>
        <w:t>’</w:t>
      </w:r>
      <w:r w:rsidRPr="00575A96">
        <w:rPr>
          <w:rFonts w:ascii="Garamond" w:hAnsi="Garamond"/>
          <w:b/>
          <w:bCs/>
          <w:color w:val="000000" w:themeColor="text1"/>
        </w:rPr>
        <w:t>exposition</w:t>
      </w:r>
      <w:r w:rsidR="0054420B" w:rsidRPr="00575A96">
        <w:rPr>
          <w:rFonts w:ascii="Garamond" w:hAnsi="Garamond"/>
          <w:b/>
          <w:bCs/>
          <w:color w:val="000000" w:themeColor="text1"/>
        </w:rPr>
        <w:t xml:space="preserve"> </w:t>
      </w:r>
      <w:r w:rsidR="0054420B" w:rsidRPr="00575A96">
        <w:rPr>
          <w:rFonts w:ascii="Garamond" w:hAnsi="Garamond"/>
          <w:color w:val="000000" w:themeColor="text1"/>
          <w:highlight w:val="yellow"/>
        </w:rPr>
        <w:t>(</w:t>
      </w:r>
      <w:r w:rsidR="0054420B" w:rsidRPr="00575A96">
        <w:rPr>
          <w:rFonts w:ascii="Garamond" w:hAnsi="Garamond"/>
          <w:b/>
          <w:bCs/>
          <w:color w:val="000000" w:themeColor="text1"/>
          <w:highlight w:val="yellow"/>
        </w:rPr>
        <w:t>OPTION</w:t>
      </w:r>
      <w:r w:rsidR="0054420B" w:rsidRPr="00575A96">
        <w:rPr>
          <w:rFonts w:ascii="Garamond" w:hAnsi="Garamond"/>
          <w:color w:val="000000" w:themeColor="text1"/>
          <w:highlight w:val="yellow"/>
        </w:rPr>
        <w:t>)</w:t>
      </w:r>
    </w:p>
    <w:p w14:paraId="1635B3CA" w14:textId="77777777" w:rsidR="00042548" w:rsidRPr="00575A96" w:rsidRDefault="00042548" w:rsidP="00FD5A7A">
      <w:pPr>
        <w:jc w:val="both"/>
        <w:rPr>
          <w:rFonts w:ascii="Garamond" w:hAnsi="Garamond"/>
          <w:b/>
          <w:bCs/>
          <w:color w:val="000000" w:themeColor="text1"/>
        </w:rPr>
      </w:pPr>
    </w:p>
    <w:p w14:paraId="77FBBDE1" w14:textId="0BAF4EBD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En contrepartie des </w:t>
      </w:r>
      <w:r w:rsidR="005965E9" w:rsidRPr="00575A96">
        <w:rPr>
          <w:rFonts w:ascii="Garamond" w:hAnsi="Garamond"/>
          <w:color w:val="000000" w:themeColor="text1"/>
        </w:rPr>
        <w:t>activités accessoires [</w:t>
      </w:r>
      <w:r w:rsidR="009B533A" w:rsidRPr="00575A96">
        <w:rPr>
          <w:rFonts w:ascii="Garamond" w:hAnsi="Garamond"/>
          <w:color w:val="000000" w:themeColor="text1"/>
        </w:rPr>
        <w:t>liste</w:t>
      </w:r>
      <w:r w:rsidR="008E2D01" w:rsidRPr="00575A96">
        <w:rPr>
          <w:rFonts w:ascii="Garamond" w:hAnsi="Garamond"/>
          <w:color w:val="000000" w:themeColor="text1"/>
        </w:rPr>
        <w:t xml:space="preserve"> non exhaustive</w:t>
      </w:r>
      <w:r w:rsidR="00C30EF7" w:rsidRPr="00575A96">
        <w:rPr>
          <w:rFonts w:ascii="Garamond" w:hAnsi="Garamond"/>
          <w:color w:val="000000" w:themeColor="text1"/>
        </w:rPr>
        <w:t xml:space="preserve"> </w:t>
      </w:r>
      <w:r w:rsidR="008E2D01" w:rsidRPr="00575A96">
        <w:rPr>
          <w:rFonts w:ascii="Garamond" w:hAnsi="Garamond"/>
          <w:color w:val="000000" w:themeColor="text1"/>
        </w:rPr>
        <w:t>: participations à des conférences, rencontres, tables rondes, direction d'édition liée au projet, suivi éditorial</w:t>
      </w:r>
      <w:r w:rsidR="005965E9" w:rsidRPr="00575A96">
        <w:rPr>
          <w:rFonts w:ascii="Garamond" w:hAnsi="Garamond"/>
          <w:color w:val="000000" w:themeColor="text1"/>
        </w:rPr>
        <w:t>]</w:t>
      </w:r>
      <w:r w:rsidRPr="00575A96">
        <w:rPr>
          <w:rFonts w:ascii="Garamond" w:hAnsi="Garamond"/>
          <w:color w:val="000000" w:themeColor="text1"/>
        </w:rPr>
        <w:t xml:space="preserve">, la rémunération due par </w:t>
      </w:r>
      <w:r w:rsidRPr="00575A96">
        <w:rPr>
          <w:rFonts w:ascii="Garamond" w:hAnsi="Garamond"/>
          <w:color w:val="000000" w:themeColor="text1"/>
        </w:rPr>
        <w:lastRenderedPageBreak/>
        <w:t xml:space="preserve">la </w:t>
      </w:r>
      <w:r w:rsidR="00D37050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</w:t>
      </w:r>
      <w:r w:rsidR="00042548" w:rsidRPr="00575A96">
        <w:rPr>
          <w:rFonts w:ascii="Garamond" w:hAnsi="Garamond"/>
          <w:color w:val="000000" w:themeColor="text1"/>
        </w:rPr>
        <w:t xml:space="preserve"> </w:t>
      </w:r>
      <w:r w:rsidR="00D37050" w:rsidRPr="00575A96">
        <w:rPr>
          <w:rFonts w:ascii="Garamond" w:hAnsi="Garamond"/>
          <w:color w:val="000000" w:themeColor="text1"/>
        </w:rPr>
        <w:t>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au</w:t>
      </w:r>
      <w:r w:rsidR="00A23FD0" w:rsidRPr="00575A96">
        <w:rPr>
          <w:rFonts w:ascii="Garamond" w:hAnsi="Garamond"/>
          <w:color w:val="000000" w:themeColor="text1"/>
        </w:rPr>
        <w:t>·à 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F14F38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est établie de façon globale et forfaitaire et son montant</w:t>
      </w:r>
      <w:r w:rsidR="00F17062" w:rsidRPr="00575A96">
        <w:rPr>
          <w:rFonts w:ascii="Garamond" w:hAnsi="Garamond"/>
          <w:color w:val="000000" w:themeColor="text1"/>
        </w:rPr>
        <w:t xml:space="preserve"> à</w:t>
      </w:r>
      <w:r w:rsidRPr="00575A96">
        <w:rPr>
          <w:rFonts w:ascii="Garamond" w:hAnsi="Garamond"/>
          <w:color w:val="000000" w:themeColor="text1"/>
        </w:rPr>
        <w:t xml:space="preserve"> titre ferme et définitif.</w:t>
      </w:r>
    </w:p>
    <w:p w14:paraId="227C39C4" w14:textId="77777777" w:rsidR="00651D13" w:rsidRPr="00575A96" w:rsidRDefault="00651D13" w:rsidP="00FD5A7A">
      <w:pPr>
        <w:jc w:val="both"/>
        <w:rPr>
          <w:rFonts w:ascii="Garamond" w:hAnsi="Garamond"/>
          <w:color w:val="000000" w:themeColor="text1"/>
        </w:rPr>
      </w:pPr>
    </w:p>
    <w:p w14:paraId="5F6C5A90" w14:textId="2D76DDF6" w:rsidR="00651D13" w:rsidRPr="00FC0A66" w:rsidRDefault="00651D13" w:rsidP="00FC0A66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FC0A66">
        <w:rPr>
          <w:rFonts w:ascii="Garamond" w:hAnsi="Garamond"/>
          <w:color w:val="000000" w:themeColor="text1"/>
        </w:rPr>
        <w:t xml:space="preserve">Les activités accessoires sont définies selon le Code de la </w:t>
      </w:r>
      <w:r w:rsidR="00B13BA1" w:rsidRPr="00522130">
        <w:rPr>
          <w:rFonts w:ascii="Garamond" w:hAnsi="Garamond"/>
          <w:color w:val="000000" w:themeColor="text1"/>
        </w:rPr>
        <w:t>s</w:t>
      </w:r>
      <w:r w:rsidRPr="00FC0A66">
        <w:rPr>
          <w:rFonts w:ascii="Garamond" w:hAnsi="Garamond"/>
          <w:color w:val="000000" w:themeColor="text1"/>
        </w:rPr>
        <w:t xml:space="preserve">écurité </w:t>
      </w:r>
      <w:r w:rsidR="00B13BA1" w:rsidRPr="00522130">
        <w:rPr>
          <w:rFonts w:ascii="Garamond" w:hAnsi="Garamond"/>
          <w:color w:val="000000" w:themeColor="text1"/>
        </w:rPr>
        <w:t>s</w:t>
      </w:r>
      <w:r w:rsidRPr="00FC0A66">
        <w:rPr>
          <w:rFonts w:ascii="Garamond" w:hAnsi="Garamond"/>
          <w:color w:val="000000" w:themeColor="text1"/>
        </w:rPr>
        <w:t>ociale des Artistes-Auteur·rice·s à l’</w:t>
      </w:r>
      <w:r w:rsidR="00820557" w:rsidRPr="00FC0A66">
        <w:rPr>
          <w:rFonts w:ascii="Garamond" w:hAnsi="Garamond"/>
          <w:color w:val="000000" w:themeColor="text1"/>
        </w:rPr>
        <w:t>a</w:t>
      </w:r>
      <w:r w:rsidR="00820557" w:rsidRPr="00FC0A66">
        <w:rPr>
          <w:color w:val="000000" w:themeColor="text1"/>
        </w:rPr>
        <w:t>rticle R</w:t>
      </w:r>
      <w:r w:rsidR="00305C38" w:rsidRPr="00FC0A66">
        <w:rPr>
          <w:rFonts w:ascii="Garamond" w:hAnsi="Garamond"/>
          <w:color w:val="000000" w:themeColor="text1"/>
        </w:rPr>
        <w:t xml:space="preserve">. </w:t>
      </w:r>
      <w:r w:rsidR="00820557" w:rsidRPr="00FC0A66">
        <w:rPr>
          <w:color w:val="000000" w:themeColor="text1"/>
        </w:rPr>
        <w:t xml:space="preserve">382-1-2 du </w:t>
      </w:r>
      <w:r w:rsidR="00305C38" w:rsidRPr="00FC0A66">
        <w:rPr>
          <w:rFonts w:ascii="Garamond" w:hAnsi="Garamond"/>
          <w:color w:val="000000" w:themeColor="text1"/>
        </w:rPr>
        <w:t>d</w:t>
      </w:r>
      <w:r w:rsidR="00820557" w:rsidRPr="00FC0A66">
        <w:rPr>
          <w:color w:val="000000" w:themeColor="text1"/>
        </w:rPr>
        <w:t>écret n</w:t>
      </w:r>
      <w:r w:rsidR="00A23663" w:rsidRPr="00FC0A66">
        <w:rPr>
          <w:rFonts w:ascii="Garamond" w:hAnsi="Garamond"/>
          <w:color w:val="000000" w:themeColor="text1"/>
          <w:vertAlign w:val="superscript"/>
        </w:rPr>
        <w:t>o</w:t>
      </w:r>
      <w:r w:rsidR="00305C38" w:rsidRPr="00FC0A66">
        <w:rPr>
          <w:rFonts w:ascii="Garamond" w:hAnsi="Garamond"/>
          <w:color w:val="000000" w:themeColor="text1"/>
        </w:rPr>
        <w:t xml:space="preserve"> </w:t>
      </w:r>
      <w:r w:rsidR="00820557" w:rsidRPr="00FC0A66">
        <w:rPr>
          <w:color w:val="000000" w:themeColor="text1"/>
        </w:rPr>
        <w:t>2020-1095 du 28 août 2020</w:t>
      </w:r>
      <w:r w:rsidRPr="00FC0A66">
        <w:rPr>
          <w:rFonts w:ascii="Garamond" w:hAnsi="Garamond"/>
          <w:color w:val="000000" w:themeColor="text1"/>
        </w:rPr>
        <w:t xml:space="preserve">. La Sécurité Sociale diffuse une </w:t>
      </w:r>
      <w:r w:rsidR="00B13BA1" w:rsidRPr="00FC0A66">
        <w:rPr>
          <w:color w:val="000000" w:themeColor="text1"/>
        </w:rPr>
        <w:t>fiche pratique sur les revenus accessoires.</w:t>
      </w:r>
      <w:r w:rsidRPr="00FC0A66">
        <w:rPr>
          <w:rFonts w:ascii="Garamond" w:hAnsi="Garamond"/>
          <w:color w:val="000000" w:themeColor="text1"/>
        </w:rPr>
        <w:t xml:space="preserve"> </w:t>
      </w:r>
    </w:p>
    <w:p w14:paraId="2B5738CC" w14:textId="77777777" w:rsidR="00F17062" w:rsidRPr="00575A96" w:rsidRDefault="00F17062" w:rsidP="00FD5A7A">
      <w:pPr>
        <w:jc w:val="both"/>
        <w:rPr>
          <w:rFonts w:ascii="Garamond" w:hAnsi="Garamond"/>
          <w:color w:val="000000" w:themeColor="text1"/>
        </w:rPr>
      </w:pPr>
    </w:p>
    <w:p w14:paraId="0FB0667D" w14:textId="7681998C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La rémunération due</w:t>
      </w:r>
      <w:r w:rsidR="00A45C9A" w:rsidRPr="00575A96">
        <w:rPr>
          <w:rFonts w:ascii="Garamond" w:hAnsi="Garamond"/>
          <w:color w:val="000000" w:themeColor="text1"/>
        </w:rPr>
        <w:t xml:space="preserve"> au</w:t>
      </w:r>
      <w:r w:rsidR="00A23FD0" w:rsidRPr="00575A96">
        <w:rPr>
          <w:rFonts w:ascii="Garamond" w:hAnsi="Garamond"/>
          <w:color w:val="000000" w:themeColor="text1"/>
        </w:rPr>
        <w:t>·à la</w:t>
      </w:r>
      <w:r w:rsidR="00A45C9A"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A45C9A" w:rsidRPr="00575A96">
        <w:rPr>
          <w:rFonts w:ascii="Garamond" w:hAnsi="Garamond"/>
          <w:color w:val="000000" w:themeColor="text1"/>
        </w:rPr>
        <w:t>exposition par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A45C9A" w:rsidRPr="00575A96">
        <w:rPr>
          <w:rFonts w:ascii="Garamond" w:hAnsi="Garamond"/>
          <w:color w:val="000000" w:themeColor="text1"/>
        </w:rPr>
        <w:t>accueil</w:t>
      </w:r>
      <w:r w:rsidRPr="00575A96">
        <w:rPr>
          <w:rFonts w:ascii="Garamond" w:hAnsi="Garamond"/>
          <w:color w:val="000000" w:themeColor="text1"/>
        </w:rPr>
        <w:t xml:space="preserve">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élève à la somme de </w:t>
      </w:r>
      <w:r w:rsidR="00F17062"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 xml:space="preserve">préciser </w:t>
      </w:r>
      <w:r w:rsidR="00A45C9A" w:rsidRPr="00575A96">
        <w:rPr>
          <w:rFonts w:ascii="Garamond" w:hAnsi="Garamond"/>
          <w:color w:val="000000" w:themeColor="text1"/>
          <w:highlight w:val="yellow"/>
        </w:rPr>
        <w:t xml:space="preserve">le montant </w:t>
      </w:r>
      <w:r w:rsidRPr="00575A96">
        <w:rPr>
          <w:rFonts w:ascii="Garamond" w:hAnsi="Garamond"/>
          <w:color w:val="000000" w:themeColor="text1"/>
          <w:highlight w:val="yellow"/>
        </w:rPr>
        <w:t>en lettr</w:t>
      </w:r>
      <w:r w:rsidR="00A45C9A" w:rsidRPr="00575A96">
        <w:rPr>
          <w:rFonts w:ascii="Garamond" w:hAnsi="Garamond"/>
          <w:color w:val="000000" w:themeColor="text1"/>
          <w:highlight w:val="yellow"/>
        </w:rPr>
        <w:t xml:space="preserve">es et </w:t>
      </w:r>
      <w:r w:rsidRPr="00575A96">
        <w:rPr>
          <w:rFonts w:ascii="Garamond" w:hAnsi="Garamond"/>
          <w:color w:val="000000" w:themeColor="text1"/>
          <w:highlight w:val="yellow"/>
        </w:rPr>
        <w:t>en chiffres</w:t>
      </w:r>
      <w:r w:rsidR="004862AD" w:rsidRPr="00575A96">
        <w:rPr>
          <w:rFonts w:ascii="Garamond" w:hAnsi="Garamond"/>
          <w:color w:val="000000" w:themeColor="text1"/>
        </w:rPr>
        <w:t>]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F17062" w:rsidRPr="00575A96">
        <w:rPr>
          <w:rFonts w:ascii="Garamond" w:hAnsi="Garamond"/>
          <w:color w:val="000000" w:themeColor="text1"/>
        </w:rPr>
        <w:t>e</w:t>
      </w:r>
      <w:r w:rsidRPr="00575A96">
        <w:rPr>
          <w:rFonts w:ascii="Garamond" w:hAnsi="Garamond"/>
          <w:color w:val="000000" w:themeColor="text1"/>
        </w:rPr>
        <w:t xml:space="preserve">uros </w:t>
      </w:r>
      <w:r w:rsidR="00870033" w:rsidRPr="00575A96">
        <w:rPr>
          <w:rFonts w:ascii="Garamond" w:hAnsi="Garamond"/>
          <w:color w:val="000000" w:themeColor="text1"/>
        </w:rPr>
        <w:t>hors taxes</w:t>
      </w:r>
      <w:r w:rsidRPr="00575A96">
        <w:rPr>
          <w:rFonts w:ascii="Garamond" w:hAnsi="Garamond"/>
          <w:color w:val="000000" w:themeColor="text1"/>
        </w:rPr>
        <w:t>.</w:t>
      </w:r>
    </w:p>
    <w:p w14:paraId="313C431A" w14:textId="77777777" w:rsidR="00F17062" w:rsidRPr="00575A96" w:rsidRDefault="00F17062" w:rsidP="00FD5A7A">
      <w:pPr>
        <w:jc w:val="both"/>
        <w:rPr>
          <w:rFonts w:ascii="Garamond" w:hAnsi="Garamond"/>
          <w:color w:val="000000" w:themeColor="text1"/>
        </w:rPr>
      </w:pPr>
    </w:p>
    <w:p w14:paraId="73D4DE90" w14:textId="1164B5E9" w:rsidR="00FD5A7A" w:rsidRPr="00575A96" w:rsidRDefault="00702CEA" w:rsidP="00FD5A7A">
      <w:pPr>
        <w:jc w:val="both"/>
        <w:rPr>
          <w:rFonts w:ascii="Garamond" w:hAnsi="Garamond"/>
          <w:color w:val="000000" w:themeColor="text1"/>
        </w:rPr>
      </w:pPr>
      <w:r w:rsidRPr="00FC0A66">
        <w:rPr>
          <w:rFonts w:ascii="Garamond" w:hAnsi="Garamond"/>
          <w:color w:val="000000" w:themeColor="text1"/>
          <w:highlight w:val="yellow"/>
        </w:rPr>
        <w:t>(OPTION)</w:t>
      </w:r>
      <w:r w:rsidR="0015049C" w:rsidRPr="00FC0A66">
        <w:rPr>
          <w:rFonts w:ascii="Garamond" w:hAnsi="Garamond"/>
          <w:color w:val="000000" w:themeColor="text1"/>
          <w:highlight w:val="yellow"/>
        </w:rPr>
        <w:t>Les parti</w:t>
      </w:r>
      <w:r w:rsidR="00366687" w:rsidRPr="00FC0A66">
        <w:rPr>
          <w:rFonts w:ascii="Garamond" w:hAnsi="Garamond"/>
          <w:color w:val="000000" w:themeColor="text1"/>
          <w:highlight w:val="yellow"/>
        </w:rPr>
        <w:t>e</w:t>
      </w:r>
      <w:r w:rsidR="0015049C" w:rsidRPr="00FC0A66">
        <w:rPr>
          <w:rFonts w:ascii="Garamond" w:hAnsi="Garamond"/>
          <w:color w:val="000000" w:themeColor="text1"/>
          <w:highlight w:val="yellow"/>
        </w:rPr>
        <w:t>s ont convenu d</w:t>
      </w:r>
      <w:r w:rsidR="003B261D" w:rsidRPr="00FC0A66">
        <w:rPr>
          <w:rFonts w:ascii="Garamond" w:hAnsi="Garamond"/>
          <w:color w:val="000000" w:themeColor="text1"/>
          <w:highlight w:val="yellow"/>
        </w:rPr>
        <w:t>’</w:t>
      </w:r>
      <w:r w:rsidR="0015049C" w:rsidRPr="00FC0A66">
        <w:rPr>
          <w:rFonts w:ascii="Garamond" w:hAnsi="Garamond"/>
          <w:color w:val="000000" w:themeColor="text1"/>
          <w:highlight w:val="yellow"/>
        </w:rPr>
        <w:t>un calendrier de paiement échelonné, [</w:t>
      </w:r>
      <w:r w:rsidR="0015049C" w:rsidRPr="00702CEA">
        <w:rPr>
          <w:rFonts w:ascii="Garamond" w:hAnsi="Garamond"/>
          <w:color w:val="000000" w:themeColor="text1"/>
          <w:highlight w:val="yellow"/>
        </w:rPr>
        <w:t>basé, par exemple, sur les</w:t>
      </w:r>
      <w:r w:rsidR="00F17062" w:rsidRPr="00702CEA">
        <w:rPr>
          <w:rFonts w:ascii="Garamond" w:hAnsi="Garamond"/>
          <w:color w:val="000000" w:themeColor="text1"/>
          <w:highlight w:val="yellow"/>
        </w:rPr>
        <w:t xml:space="preserve"> d</w:t>
      </w:r>
      <w:r w:rsidR="0015049C" w:rsidRPr="00702CEA">
        <w:rPr>
          <w:rFonts w:ascii="Garamond" w:hAnsi="Garamond"/>
          <w:color w:val="000000" w:themeColor="text1"/>
          <w:highlight w:val="yellow"/>
        </w:rPr>
        <w:t>ifférentes étapes de réalisation de l</w:t>
      </w:r>
      <w:r w:rsidR="003B261D" w:rsidRPr="00702CEA">
        <w:rPr>
          <w:rFonts w:ascii="Garamond" w:hAnsi="Garamond"/>
          <w:color w:val="000000" w:themeColor="text1"/>
          <w:highlight w:val="yellow"/>
        </w:rPr>
        <w:t>’</w:t>
      </w:r>
      <w:r w:rsidR="0015049C" w:rsidRPr="00702CEA">
        <w:rPr>
          <w:rFonts w:ascii="Garamond" w:hAnsi="Garamond"/>
          <w:color w:val="000000" w:themeColor="text1"/>
          <w:highlight w:val="yellow"/>
        </w:rPr>
        <w:t>exposition</w:t>
      </w:r>
      <w:r w:rsidR="00F17062" w:rsidRPr="00FC0A66">
        <w:rPr>
          <w:rFonts w:ascii="Garamond" w:hAnsi="Garamond"/>
          <w:color w:val="000000" w:themeColor="text1"/>
          <w:highlight w:val="yellow"/>
        </w:rPr>
        <w:t>]</w:t>
      </w:r>
      <w:r w:rsidR="0015049C" w:rsidRPr="00FC0A66">
        <w:rPr>
          <w:rFonts w:ascii="Garamond" w:hAnsi="Garamond"/>
          <w:color w:val="000000" w:themeColor="text1"/>
          <w:highlight w:val="yellow"/>
        </w:rPr>
        <w:t xml:space="preserve"> ou </w:t>
      </w:r>
      <w:r w:rsidR="00737BDD" w:rsidRPr="00FC0A66">
        <w:rPr>
          <w:rFonts w:ascii="Garamond" w:hAnsi="Garamond"/>
          <w:color w:val="000000" w:themeColor="text1"/>
          <w:highlight w:val="yellow"/>
        </w:rPr>
        <w:t>[</w:t>
      </w:r>
      <w:r w:rsidR="0015049C" w:rsidRPr="00702CEA">
        <w:rPr>
          <w:rFonts w:ascii="Garamond" w:hAnsi="Garamond"/>
          <w:color w:val="000000" w:themeColor="text1"/>
          <w:highlight w:val="yellow"/>
        </w:rPr>
        <w:t>et payables à hauteur de</w:t>
      </w:r>
      <w:r w:rsidR="00737BDD" w:rsidRPr="00702CEA">
        <w:rPr>
          <w:rFonts w:ascii="Garamond" w:hAnsi="Garamond"/>
          <w:color w:val="000000" w:themeColor="text1"/>
          <w:highlight w:val="yellow"/>
        </w:rPr>
        <w:t xml:space="preserve"> </w:t>
      </w:r>
      <w:r w:rsidR="00F17062" w:rsidRPr="00702CEA">
        <w:rPr>
          <w:rFonts w:ascii="Garamond" w:hAnsi="Garamond"/>
          <w:color w:val="000000" w:themeColor="text1"/>
          <w:highlight w:val="yellow"/>
        </w:rPr>
        <w:t>(</w:t>
      </w:r>
      <w:r w:rsidR="0015049C" w:rsidRPr="00702CEA">
        <w:rPr>
          <w:rFonts w:ascii="Garamond" w:hAnsi="Garamond"/>
          <w:color w:val="000000" w:themeColor="text1"/>
          <w:highlight w:val="yellow"/>
        </w:rPr>
        <w:t>préciser le</w:t>
      </w:r>
      <w:r w:rsidR="00F17062" w:rsidRPr="00702CEA">
        <w:rPr>
          <w:rFonts w:ascii="Garamond" w:hAnsi="Garamond"/>
          <w:color w:val="000000" w:themeColor="text1"/>
          <w:highlight w:val="yellow"/>
        </w:rPr>
        <w:t xml:space="preserve"> p</w:t>
      </w:r>
      <w:r w:rsidR="0015049C" w:rsidRPr="00702CEA">
        <w:rPr>
          <w:rFonts w:ascii="Garamond" w:hAnsi="Garamond"/>
          <w:color w:val="000000" w:themeColor="text1"/>
          <w:highlight w:val="yellow"/>
        </w:rPr>
        <w:t>ourcentage ou la somme au moment de la</w:t>
      </w:r>
      <w:r w:rsidR="00F17062" w:rsidRPr="00702CEA">
        <w:rPr>
          <w:rFonts w:ascii="Garamond" w:hAnsi="Garamond"/>
          <w:color w:val="000000" w:themeColor="text1"/>
          <w:highlight w:val="yellow"/>
        </w:rPr>
        <w:t xml:space="preserve"> s</w:t>
      </w:r>
      <w:r w:rsidR="0015049C" w:rsidRPr="00702CEA">
        <w:rPr>
          <w:rFonts w:ascii="Garamond" w:hAnsi="Garamond"/>
          <w:color w:val="000000" w:themeColor="text1"/>
          <w:highlight w:val="yellow"/>
        </w:rPr>
        <w:t>ignature du présent contrat</w:t>
      </w:r>
      <w:r w:rsidR="00B13BA1">
        <w:rPr>
          <w:rFonts w:ascii="Garamond" w:hAnsi="Garamond"/>
          <w:color w:val="000000" w:themeColor="text1"/>
          <w:highlight w:val="yellow"/>
        </w:rPr>
        <w:t>)</w:t>
      </w:r>
      <w:r w:rsidR="00737BDD" w:rsidRPr="00FC0A66">
        <w:rPr>
          <w:rFonts w:ascii="Garamond" w:hAnsi="Garamond"/>
          <w:color w:val="000000" w:themeColor="text1"/>
          <w:highlight w:val="yellow"/>
        </w:rPr>
        <w:t>]</w:t>
      </w:r>
      <w:r w:rsidR="0015049C" w:rsidRPr="00FC0A66">
        <w:rPr>
          <w:rFonts w:ascii="Garamond" w:hAnsi="Garamond"/>
          <w:color w:val="000000" w:themeColor="text1"/>
          <w:highlight w:val="yellow"/>
        </w:rPr>
        <w:t xml:space="preserve"> et le restant </w:t>
      </w:r>
      <w:r w:rsidR="003305CA" w:rsidRPr="00FC0A66">
        <w:rPr>
          <w:rFonts w:ascii="Garamond" w:hAnsi="Garamond"/>
          <w:color w:val="000000" w:themeColor="text1"/>
          <w:highlight w:val="yellow"/>
        </w:rPr>
        <w:t>sur présentation de la facture correspondante.</w:t>
      </w:r>
    </w:p>
    <w:p w14:paraId="4D355DCA" w14:textId="77777777" w:rsidR="00F17062" w:rsidRPr="00575A96" w:rsidRDefault="00F17062" w:rsidP="00FD5A7A">
      <w:pPr>
        <w:jc w:val="both"/>
        <w:rPr>
          <w:rFonts w:ascii="Garamond" w:hAnsi="Garamond"/>
          <w:color w:val="000000" w:themeColor="text1"/>
        </w:rPr>
      </w:pPr>
    </w:p>
    <w:p w14:paraId="3B702151" w14:textId="3B779A57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 règlement est réalisé au plus tard [</w:t>
      </w:r>
      <w:r w:rsidRPr="00575A96">
        <w:rPr>
          <w:rFonts w:ascii="Garamond" w:hAnsi="Garamond"/>
          <w:color w:val="000000" w:themeColor="text1"/>
          <w:highlight w:val="yellow"/>
        </w:rPr>
        <w:t>préciser le nombre</w:t>
      </w:r>
      <w:r w:rsidR="00F17062" w:rsidRPr="00575A96">
        <w:rPr>
          <w:rFonts w:ascii="Garamond" w:hAnsi="Garamond"/>
          <w:color w:val="000000" w:themeColor="text1"/>
          <w:highlight w:val="yellow"/>
        </w:rPr>
        <w:t xml:space="preserve"> d</w:t>
      </w:r>
      <w:r w:rsidRPr="00575A96">
        <w:rPr>
          <w:rFonts w:ascii="Garamond" w:hAnsi="Garamond"/>
          <w:color w:val="000000" w:themeColor="text1"/>
          <w:highlight w:val="yellow"/>
        </w:rPr>
        <w:t>e jours en lettres</w:t>
      </w:r>
      <w:r w:rsidRPr="00575A96">
        <w:rPr>
          <w:rFonts w:ascii="Garamond" w:hAnsi="Garamond"/>
          <w:color w:val="000000" w:themeColor="text1"/>
        </w:rPr>
        <w:t xml:space="preserve">] (préciser le nombre de jours en chiffres) jours après </w:t>
      </w:r>
      <w:r w:rsidR="003305CA" w:rsidRPr="00575A96">
        <w:rPr>
          <w:rFonts w:ascii="Garamond" w:hAnsi="Garamond"/>
          <w:color w:val="000000" w:themeColor="text1"/>
        </w:rPr>
        <w:t xml:space="preserve">la présentation </w:t>
      </w:r>
      <w:r w:rsidRPr="00575A96">
        <w:rPr>
          <w:rFonts w:ascii="Garamond" w:hAnsi="Garamond"/>
          <w:color w:val="000000" w:themeColor="text1"/>
        </w:rPr>
        <w:t>de la facture (ou de chaque facture)</w:t>
      </w:r>
      <w:r w:rsidR="00B13BA1">
        <w:rPr>
          <w:rFonts w:ascii="Garamond" w:hAnsi="Garamond"/>
          <w:color w:val="000000" w:themeColor="text1"/>
        </w:rPr>
        <w:t>]</w:t>
      </w:r>
      <w:r w:rsidR="00CA1C47" w:rsidRPr="00575A96">
        <w:rPr>
          <w:rStyle w:val="Appelnotedebasdep"/>
          <w:rFonts w:ascii="Garamond" w:hAnsi="Garamond"/>
          <w:color w:val="000000" w:themeColor="text1"/>
        </w:rPr>
        <w:footnoteReference w:id="14"/>
      </w:r>
      <w:r w:rsidRPr="00575A96">
        <w:rPr>
          <w:rFonts w:ascii="Garamond" w:hAnsi="Garamond"/>
          <w:color w:val="000000" w:themeColor="text1"/>
        </w:rPr>
        <w:t>.</w:t>
      </w:r>
    </w:p>
    <w:p w14:paraId="4B401325" w14:textId="77777777" w:rsidR="00F17062" w:rsidRPr="00575A96" w:rsidRDefault="00F17062" w:rsidP="00FD5A7A">
      <w:pPr>
        <w:jc w:val="both"/>
        <w:rPr>
          <w:rFonts w:ascii="Garamond" w:hAnsi="Garamond"/>
          <w:color w:val="000000" w:themeColor="text1"/>
        </w:rPr>
      </w:pPr>
    </w:p>
    <w:p w14:paraId="72583244" w14:textId="022849C6" w:rsidR="00FD5A7A" w:rsidRPr="00575A96" w:rsidRDefault="0015049C" w:rsidP="00FD5A7A">
      <w:pPr>
        <w:jc w:val="both"/>
        <w:rPr>
          <w:rFonts w:ascii="Garamond" w:hAnsi="Garamond"/>
          <w:b/>
          <w:bCs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>4.</w:t>
      </w:r>
      <w:r w:rsidR="001D3D2C" w:rsidRPr="00575A96">
        <w:rPr>
          <w:rFonts w:ascii="Garamond" w:hAnsi="Garamond"/>
          <w:b/>
          <w:bCs/>
          <w:color w:val="000000" w:themeColor="text1"/>
        </w:rPr>
        <w:t>4</w:t>
      </w:r>
      <w:r w:rsidRPr="00575A96">
        <w:rPr>
          <w:rFonts w:ascii="Garamond" w:hAnsi="Garamond"/>
          <w:b/>
          <w:bCs/>
          <w:color w:val="000000" w:themeColor="text1"/>
        </w:rPr>
        <w:t xml:space="preserve"> </w:t>
      </w:r>
      <w:r w:rsidR="00F17062" w:rsidRPr="00575A96">
        <w:rPr>
          <w:rFonts w:ascii="Garamond" w:hAnsi="Garamond"/>
          <w:b/>
          <w:bCs/>
          <w:color w:val="000000" w:themeColor="text1"/>
        </w:rPr>
        <w:t>D</w:t>
      </w:r>
      <w:r w:rsidRPr="00575A96">
        <w:rPr>
          <w:rFonts w:ascii="Garamond" w:hAnsi="Garamond"/>
          <w:b/>
          <w:bCs/>
          <w:color w:val="000000" w:themeColor="text1"/>
        </w:rPr>
        <w:t>éfraiements</w:t>
      </w:r>
    </w:p>
    <w:p w14:paraId="2DCAC058" w14:textId="77777777" w:rsidR="00F17062" w:rsidRPr="00575A96" w:rsidRDefault="00F17062" w:rsidP="00FD5A7A">
      <w:pPr>
        <w:jc w:val="both"/>
        <w:rPr>
          <w:rFonts w:ascii="Garamond" w:hAnsi="Garamond"/>
          <w:b/>
          <w:bCs/>
          <w:color w:val="000000" w:themeColor="text1"/>
        </w:rPr>
      </w:pPr>
    </w:p>
    <w:p w14:paraId="75B04785" w14:textId="165BF648" w:rsidR="00ED0374" w:rsidRPr="00575A96" w:rsidRDefault="00340D54" w:rsidP="00340D54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rembourser au</w:t>
      </w:r>
      <w:r w:rsidR="00A23FD0" w:rsidRPr="00575A96">
        <w:rPr>
          <w:rFonts w:ascii="Garamond" w:hAnsi="Garamond"/>
          <w:color w:val="000000" w:themeColor="text1"/>
        </w:rPr>
        <w:t>·à 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 </w:t>
      </w:r>
      <w:r w:rsidR="00ED0374" w:rsidRPr="00575A96">
        <w:rPr>
          <w:rFonts w:ascii="Garamond" w:hAnsi="Garamond"/>
          <w:color w:val="000000" w:themeColor="text1"/>
        </w:rPr>
        <w:t>les frais</w:t>
      </w:r>
      <w:r w:rsidR="007A4B7B" w:rsidRPr="00575A96">
        <w:rPr>
          <w:rFonts w:ascii="Garamond" w:hAnsi="Garamond"/>
          <w:color w:val="000000" w:themeColor="text1"/>
        </w:rPr>
        <w:t xml:space="preserve"> dont i</w:t>
      </w:r>
      <w:r w:rsidR="00A23FD0" w:rsidRPr="00575A96">
        <w:rPr>
          <w:rFonts w:ascii="Garamond" w:hAnsi="Garamond"/>
          <w:color w:val="000000" w:themeColor="text1"/>
        </w:rPr>
        <w:t>e</w:t>
      </w:r>
      <w:r w:rsidR="007A4B7B" w:rsidRPr="00575A96">
        <w:rPr>
          <w:rFonts w:ascii="Garamond" w:hAnsi="Garamond"/>
          <w:color w:val="000000" w:themeColor="text1"/>
        </w:rPr>
        <w:t>l s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7A4B7B" w:rsidRPr="00575A96">
        <w:rPr>
          <w:rFonts w:ascii="Garamond" w:hAnsi="Garamond"/>
          <w:color w:val="000000" w:themeColor="text1"/>
        </w:rPr>
        <w:t>est directement acquitté et</w:t>
      </w:r>
      <w:r w:rsidR="00ED0374" w:rsidRPr="00575A96">
        <w:rPr>
          <w:rFonts w:ascii="Garamond" w:hAnsi="Garamond"/>
          <w:color w:val="000000" w:themeColor="text1"/>
        </w:rPr>
        <w:t xml:space="preserve"> </w:t>
      </w:r>
      <w:r w:rsidR="00894E24" w:rsidRPr="00575A96">
        <w:rPr>
          <w:rFonts w:ascii="Garamond" w:hAnsi="Garamond"/>
          <w:color w:val="000000" w:themeColor="text1"/>
        </w:rPr>
        <w:t>qui s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894E24" w:rsidRPr="00575A96">
        <w:rPr>
          <w:rFonts w:ascii="Garamond" w:hAnsi="Garamond"/>
          <w:color w:val="000000" w:themeColor="text1"/>
        </w:rPr>
        <w:t xml:space="preserve">avèrent </w:t>
      </w:r>
      <w:r w:rsidR="00ED0374" w:rsidRPr="00575A96">
        <w:rPr>
          <w:rFonts w:ascii="Garamond" w:hAnsi="Garamond"/>
          <w:color w:val="000000" w:themeColor="text1"/>
        </w:rPr>
        <w:t xml:space="preserve">strictement nécessaires </w:t>
      </w:r>
      <w:r w:rsidR="0054420B" w:rsidRPr="00575A96">
        <w:rPr>
          <w:rFonts w:ascii="Garamond" w:hAnsi="Garamond"/>
          <w:color w:val="000000" w:themeColor="text1"/>
        </w:rPr>
        <w:t>à</w:t>
      </w:r>
      <w:r w:rsidR="00ED0374" w:rsidRPr="00575A96">
        <w:rPr>
          <w:rFonts w:ascii="Garamond" w:hAnsi="Garamond"/>
          <w:color w:val="000000" w:themeColor="text1"/>
        </w:rPr>
        <w:t xml:space="preserve"> la réalisation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ED0374" w:rsidRPr="00575A96">
        <w:rPr>
          <w:rFonts w:ascii="Garamond" w:hAnsi="Garamond"/>
          <w:color w:val="000000" w:themeColor="text1"/>
        </w:rPr>
        <w:t>ensemble des missions visées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ED0374" w:rsidRPr="00575A96">
        <w:rPr>
          <w:rFonts w:ascii="Garamond" w:hAnsi="Garamond"/>
          <w:color w:val="000000" w:themeColor="text1"/>
        </w:rPr>
        <w:t>Article 2 des présentes</w:t>
      </w:r>
      <w:r w:rsidR="00CA1C47" w:rsidRPr="00575A96">
        <w:rPr>
          <w:rStyle w:val="Appelnotedebasdep"/>
          <w:rFonts w:ascii="Garamond" w:hAnsi="Garamond"/>
          <w:color w:val="000000" w:themeColor="text1"/>
        </w:rPr>
        <w:footnoteReference w:id="15"/>
      </w:r>
      <w:r w:rsidR="00ED0374" w:rsidRPr="00575A96">
        <w:rPr>
          <w:rFonts w:ascii="Garamond" w:hAnsi="Garamond"/>
          <w:color w:val="000000" w:themeColor="text1"/>
        </w:rPr>
        <w:t>, lesquels concernent les frais exposés dans le cadre de la conception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ED0374" w:rsidRPr="00575A96">
        <w:rPr>
          <w:rFonts w:ascii="Garamond" w:hAnsi="Garamond"/>
          <w:color w:val="000000" w:themeColor="text1"/>
        </w:rPr>
        <w:t>exposition (</w:t>
      </w:r>
      <w:r w:rsidR="00B13BA1">
        <w:rPr>
          <w:rFonts w:ascii="Garamond" w:hAnsi="Garamond"/>
          <w:color w:val="000000" w:themeColor="text1"/>
        </w:rPr>
        <w:t xml:space="preserve">notamment les </w:t>
      </w:r>
      <w:r w:rsidR="00ED0374" w:rsidRPr="00575A96">
        <w:rPr>
          <w:rFonts w:ascii="Garamond" w:hAnsi="Garamond"/>
          <w:color w:val="000000" w:themeColor="text1"/>
        </w:rPr>
        <w:t>déplacements sur le lieu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ED0374" w:rsidRPr="00575A96">
        <w:rPr>
          <w:rFonts w:ascii="Garamond" w:hAnsi="Garamond"/>
          <w:color w:val="000000" w:themeColor="text1"/>
        </w:rPr>
        <w:t xml:space="preserve">exposition) et tout au long de la durée de celle-ci. </w:t>
      </w:r>
    </w:p>
    <w:p w14:paraId="1D152464" w14:textId="4F21D94F" w:rsidR="00ED0374" w:rsidRPr="00575A96" w:rsidRDefault="00ED0374" w:rsidP="00340D54">
      <w:pPr>
        <w:jc w:val="both"/>
        <w:rPr>
          <w:rFonts w:ascii="Garamond" w:hAnsi="Garamond"/>
          <w:color w:val="000000" w:themeColor="text1"/>
        </w:rPr>
      </w:pPr>
    </w:p>
    <w:p w14:paraId="23CE5C94" w14:textId="5F89AD64" w:rsidR="00340D54" w:rsidRPr="00575A96" w:rsidRDefault="00ED0374" w:rsidP="00340D54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Les frais </w:t>
      </w:r>
      <w:r w:rsidR="0098656F" w:rsidRPr="00575A96">
        <w:rPr>
          <w:rFonts w:ascii="Garamond" w:hAnsi="Garamond"/>
          <w:color w:val="000000" w:themeColor="text1"/>
        </w:rPr>
        <w:t>strictement</w:t>
      </w:r>
      <w:r w:rsidRPr="00575A96">
        <w:rPr>
          <w:rFonts w:ascii="Garamond" w:hAnsi="Garamond"/>
          <w:color w:val="000000" w:themeColor="text1"/>
        </w:rPr>
        <w:t xml:space="preserve"> nécessaires pour </w:t>
      </w:r>
      <w:r w:rsidR="0098656F" w:rsidRPr="00575A96">
        <w:rPr>
          <w:rFonts w:ascii="Garamond" w:hAnsi="Garamond"/>
          <w:color w:val="000000" w:themeColor="text1"/>
        </w:rPr>
        <w:t>la</w:t>
      </w:r>
      <w:r w:rsidRPr="00575A96">
        <w:rPr>
          <w:rFonts w:ascii="Garamond" w:hAnsi="Garamond"/>
          <w:color w:val="000000" w:themeColor="text1"/>
        </w:rPr>
        <w:t xml:space="preserve"> réalisation des missions du</w:t>
      </w:r>
      <w:r w:rsidR="00A23FD0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/>
          <w:color w:val="000000" w:themeColor="text1"/>
        </w:rPr>
        <w:t xml:space="preserve"> Commissaire</w:t>
      </w:r>
      <w:r w:rsidR="0098656F" w:rsidRPr="00575A96">
        <w:rPr>
          <w:rFonts w:ascii="Garamond" w:hAnsi="Garamond"/>
          <w:color w:val="000000" w:themeColor="text1"/>
        </w:rPr>
        <w:t xml:space="preserve">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98656F" w:rsidRPr="00575A96">
        <w:rPr>
          <w:rFonts w:ascii="Garamond" w:hAnsi="Garamond"/>
          <w:color w:val="000000" w:themeColor="text1"/>
        </w:rPr>
        <w:t xml:space="preserve">exposition sont les suivants : </w:t>
      </w:r>
      <w:r w:rsidR="00340D54" w:rsidRPr="00575A96">
        <w:rPr>
          <w:rFonts w:ascii="Garamond" w:hAnsi="Garamond"/>
          <w:color w:val="000000" w:themeColor="text1"/>
        </w:rPr>
        <w:t>[</w:t>
      </w:r>
      <w:r w:rsidR="00340D54" w:rsidRPr="00575A96">
        <w:rPr>
          <w:rFonts w:ascii="Garamond" w:hAnsi="Garamond"/>
          <w:color w:val="000000" w:themeColor="text1"/>
          <w:highlight w:val="yellow"/>
        </w:rPr>
        <w:t xml:space="preserve">lister les frais à prendre en charge, </w:t>
      </w:r>
      <w:r w:rsidRPr="00575A96">
        <w:rPr>
          <w:rFonts w:ascii="Garamond" w:hAnsi="Garamond"/>
          <w:color w:val="000000" w:themeColor="text1"/>
          <w:highlight w:val="yellow"/>
        </w:rPr>
        <w:t xml:space="preserve">et </w:t>
      </w:r>
      <w:r w:rsidR="00340D54" w:rsidRPr="00575A96">
        <w:rPr>
          <w:rFonts w:ascii="Garamond" w:hAnsi="Garamond"/>
          <w:color w:val="000000" w:themeColor="text1"/>
          <w:highlight w:val="yellow"/>
        </w:rPr>
        <w:t xml:space="preserve">par exemple : les frais de transport, de déplacement, de documentation, dans le cadre de la conception </w:t>
      </w:r>
      <w:r w:rsidRPr="00575A96">
        <w:rPr>
          <w:rFonts w:ascii="Garamond" w:hAnsi="Garamond"/>
          <w:color w:val="000000" w:themeColor="text1"/>
          <w:highlight w:val="yellow"/>
        </w:rPr>
        <w:t xml:space="preserve">de </w:t>
      </w:r>
      <w:r w:rsidR="00340D54" w:rsidRPr="00575A96">
        <w:rPr>
          <w:rFonts w:ascii="Garamond" w:hAnsi="Garamond"/>
          <w:color w:val="000000" w:themeColor="text1"/>
          <w:highlight w:val="yellow"/>
        </w:rPr>
        <w:t>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="00340D54" w:rsidRPr="00575A96">
        <w:rPr>
          <w:rFonts w:ascii="Garamond" w:hAnsi="Garamond"/>
          <w:color w:val="000000" w:themeColor="text1"/>
          <w:highlight w:val="yellow"/>
        </w:rPr>
        <w:t xml:space="preserve">exposition et au cours de </w:t>
      </w:r>
      <w:r w:rsidRPr="00575A96">
        <w:rPr>
          <w:rFonts w:ascii="Garamond" w:hAnsi="Garamond"/>
          <w:color w:val="000000" w:themeColor="text1"/>
          <w:highlight w:val="yellow"/>
        </w:rPr>
        <w:t>celle-ci</w:t>
      </w:r>
      <w:r w:rsidR="00261AD1" w:rsidRPr="00575A96">
        <w:rPr>
          <w:rFonts w:ascii="Garamond" w:hAnsi="Garamond"/>
          <w:color w:val="000000" w:themeColor="text1"/>
          <w:highlight w:val="yellow"/>
        </w:rPr>
        <w:t>. Il est également possible de prévoir que les frais de télécommunications seront supportés par la Structure d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="00261AD1" w:rsidRPr="00575A96">
        <w:rPr>
          <w:rFonts w:ascii="Garamond" w:hAnsi="Garamond"/>
          <w:color w:val="000000" w:themeColor="text1"/>
          <w:highlight w:val="yellow"/>
        </w:rPr>
        <w:t>accueil (notamment si l</w:t>
      </w:r>
      <w:r w:rsidR="003B261D" w:rsidRPr="00575A96">
        <w:rPr>
          <w:rFonts w:ascii="Garamond" w:hAnsi="Garamond"/>
          <w:color w:val="000000" w:themeColor="text1"/>
          <w:highlight w:val="yellow"/>
        </w:rPr>
        <w:t>’</w:t>
      </w:r>
      <w:r w:rsidR="00261AD1" w:rsidRPr="00575A96">
        <w:rPr>
          <w:rFonts w:ascii="Garamond" w:hAnsi="Garamond"/>
          <w:color w:val="000000" w:themeColor="text1"/>
          <w:highlight w:val="yellow"/>
        </w:rPr>
        <w:t>exposition revêt un caractère international)</w:t>
      </w:r>
      <w:r w:rsidR="00340D54" w:rsidRPr="00575A96">
        <w:rPr>
          <w:rFonts w:ascii="Garamond" w:hAnsi="Garamond"/>
          <w:color w:val="000000" w:themeColor="text1"/>
          <w:highlight w:val="yellow"/>
        </w:rPr>
        <w:t>.</w:t>
      </w:r>
      <w:r w:rsidR="00340D54" w:rsidRPr="00575A96">
        <w:rPr>
          <w:rFonts w:ascii="Garamond" w:hAnsi="Garamond"/>
          <w:color w:val="000000" w:themeColor="text1"/>
        </w:rPr>
        <w:t>].</w:t>
      </w:r>
    </w:p>
    <w:p w14:paraId="18B7BF8A" w14:textId="6C7FB6F0" w:rsidR="0098656F" w:rsidRPr="00575A96" w:rsidRDefault="0098656F" w:rsidP="00FD5A7A">
      <w:pPr>
        <w:jc w:val="both"/>
        <w:rPr>
          <w:rFonts w:ascii="Garamond" w:hAnsi="Garamond"/>
          <w:color w:val="000000" w:themeColor="text1"/>
        </w:rPr>
      </w:pPr>
    </w:p>
    <w:p w14:paraId="253B4DB8" w14:textId="6C543662" w:rsidR="00FD5A7A" w:rsidRPr="00575A96" w:rsidRDefault="0098656F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</w:t>
      </w:r>
      <w:r w:rsidR="00A23FD0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d</w:t>
      </w:r>
      <w:r w:rsidR="0054420B" w:rsidRPr="00575A96">
        <w:rPr>
          <w:rFonts w:ascii="Garamond" w:hAnsi="Garamond"/>
          <w:color w:val="000000" w:themeColor="text1"/>
        </w:rPr>
        <w:t>oit</w:t>
      </w:r>
      <w:r w:rsidRPr="00575A96">
        <w:rPr>
          <w:rFonts w:ascii="Garamond" w:hAnsi="Garamond"/>
          <w:color w:val="000000" w:themeColor="text1"/>
        </w:rPr>
        <w:t xml:space="preserve"> justifier le montant de ces frais auprès de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pour validation. Toute demande d</w:t>
      </w:r>
      <w:r w:rsidR="0015049C" w:rsidRPr="00575A96">
        <w:rPr>
          <w:rFonts w:ascii="Garamond" w:hAnsi="Garamond"/>
          <w:color w:val="000000" w:themeColor="text1"/>
        </w:rPr>
        <w:t xml:space="preserve">e remboursement </w:t>
      </w:r>
      <w:r w:rsidR="002C2EF9" w:rsidRPr="00575A96">
        <w:rPr>
          <w:rFonts w:ascii="Garamond" w:hAnsi="Garamond"/>
          <w:color w:val="000000" w:themeColor="text1"/>
        </w:rPr>
        <w:t>n</w:t>
      </w:r>
      <w:r w:rsidR="0015049C" w:rsidRPr="00575A96">
        <w:rPr>
          <w:rFonts w:ascii="Garamond" w:hAnsi="Garamond"/>
          <w:color w:val="000000" w:themeColor="text1"/>
        </w:rPr>
        <w:t>e peut être considérée comme automatiquement acquise.</w:t>
      </w:r>
    </w:p>
    <w:p w14:paraId="6C8F5326" w14:textId="570E7CE0" w:rsidR="007A4B7B" w:rsidRPr="00575A96" w:rsidRDefault="007A4B7B" w:rsidP="00FD5A7A">
      <w:pPr>
        <w:jc w:val="both"/>
        <w:rPr>
          <w:rFonts w:ascii="Garamond" w:hAnsi="Garamond"/>
          <w:color w:val="000000" w:themeColor="text1"/>
        </w:rPr>
      </w:pPr>
    </w:p>
    <w:p w14:paraId="61D97796" w14:textId="2A42725B" w:rsidR="007A4B7B" w:rsidRPr="00575A96" w:rsidRDefault="00A06330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Après validation par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accueil, celle-ci rembourse au</w:t>
      </w:r>
      <w:r w:rsidR="00A23FD0" w:rsidRPr="00575A96">
        <w:rPr>
          <w:rFonts w:ascii="Garamond" w:hAnsi="Garamond"/>
          <w:color w:val="000000" w:themeColor="text1"/>
        </w:rPr>
        <w:t>·à 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 le montant correspondant sous </w:t>
      </w:r>
      <w:r w:rsidR="00B95D8D" w:rsidRPr="00575A96">
        <w:rPr>
          <w:rFonts w:ascii="Garamond" w:hAnsi="Garamond"/>
          <w:color w:val="000000" w:themeColor="text1"/>
        </w:rPr>
        <w:t>[</w:t>
      </w:r>
      <w:r w:rsidR="00B95D8D" w:rsidRPr="00575A96">
        <w:rPr>
          <w:rFonts w:ascii="Garamond" w:hAnsi="Garamond"/>
          <w:color w:val="000000" w:themeColor="text1"/>
          <w:highlight w:val="yellow"/>
        </w:rPr>
        <w:t>nombre de jours à préciser]</w:t>
      </w:r>
      <w:r w:rsidRPr="00575A96">
        <w:rPr>
          <w:rFonts w:ascii="Garamond" w:hAnsi="Garamond"/>
          <w:color w:val="000000" w:themeColor="text1"/>
        </w:rPr>
        <w:t xml:space="preserve"> jours</w:t>
      </w:r>
      <w:r w:rsidR="00737BDD" w:rsidRPr="00575A96">
        <w:rPr>
          <w:rFonts w:ascii="Garamond" w:hAnsi="Garamond"/>
          <w:color w:val="000000" w:themeColor="text1"/>
        </w:rPr>
        <w:t>.</w:t>
      </w:r>
    </w:p>
    <w:p w14:paraId="39CE2317" w14:textId="77777777" w:rsidR="0054420B" w:rsidRPr="00575A96" w:rsidRDefault="0054420B" w:rsidP="00FD5A7A">
      <w:pPr>
        <w:jc w:val="both"/>
        <w:rPr>
          <w:rFonts w:ascii="Garamond" w:hAnsi="Garamond"/>
          <w:color w:val="000000" w:themeColor="text1"/>
        </w:rPr>
      </w:pPr>
    </w:p>
    <w:p w14:paraId="6F214B4E" w14:textId="53EDC1FB" w:rsidR="00FD5A7A" w:rsidRPr="00575A96" w:rsidRDefault="0015049C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Article 5 </w:t>
      </w:r>
      <w:r w:rsidR="00261A55" w:rsidRPr="00575A96">
        <w:rPr>
          <w:rFonts w:ascii="Garamond" w:hAnsi="Garamond"/>
          <w:b/>
          <w:bCs/>
          <w:smallCaps/>
          <w:color w:val="000000" w:themeColor="text1"/>
        </w:rPr>
        <w:t>–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 </w:t>
      </w:r>
      <w:r w:rsidR="002C2EF9" w:rsidRPr="00575A96">
        <w:rPr>
          <w:rFonts w:ascii="Garamond" w:hAnsi="Garamond"/>
          <w:b/>
          <w:bCs/>
          <w:smallCaps/>
          <w:color w:val="000000" w:themeColor="text1"/>
        </w:rPr>
        <w:t>D</w:t>
      </w:r>
      <w:r w:rsidRPr="00575A96">
        <w:rPr>
          <w:rFonts w:ascii="Garamond" w:hAnsi="Garamond"/>
          <w:b/>
          <w:bCs/>
          <w:smallCaps/>
          <w:color w:val="000000" w:themeColor="text1"/>
        </w:rPr>
        <w:t>roit moral du</w:t>
      </w:r>
      <w:r w:rsidR="00A23FD0" w:rsidRPr="00575A96">
        <w:rPr>
          <w:rFonts w:ascii="Garamond" w:hAnsi="Garamond"/>
          <w:color w:val="000000" w:themeColor="text1"/>
        </w:rPr>
        <w:t>·</w:t>
      </w:r>
      <w:r w:rsidR="00A23FD0" w:rsidRPr="00575A96">
        <w:rPr>
          <w:rFonts w:ascii="Garamond" w:hAnsi="Garamond"/>
          <w:b/>
          <w:bCs/>
          <w:smallCaps/>
          <w:color w:val="000000" w:themeColor="text1"/>
        </w:rPr>
        <w:t>de la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 </w:t>
      </w:r>
      <w:r w:rsidR="00D37050" w:rsidRPr="00575A96">
        <w:rPr>
          <w:rFonts w:ascii="Garamond" w:hAnsi="Garamond"/>
          <w:b/>
          <w:bCs/>
          <w:smallCaps/>
          <w:color w:val="000000" w:themeColor="text1"/>
        </w:rPr>
        <w:t>C</w:t>
      </w:r>
      <w:r w:rsidRPr="00575A96">
        <w:rPr>
          <w:rFonts w:ascii="Garamond" w:hAnsi="Garamond"/>
          <w:b/>
          <w:bCs/>
          <w:smallCaps/>
          <w:color w:val="000000" w:themeColor="text1"/>
        </w:rPr>
        <w:t>ommissaire d</w:t>
      </w:r>
      <w:r w:rsidR="003B261D" w:rsidRPr="00575A96">
        <w:rPr>
          <w:rFonts w:ascii="Garamond" w:hAnsi="Garamond"/>
          <w:b/>
          <w:bCs/>
          <w:smallCaps/>
          <w:color w:val="000000" w:themeColor="text1"/>
        </w:rPr>
        <w:t>’</w:t>
      </w:r>
      <w:r w:rsidRPr="00575A96">
        <w:rPr>
          <w:rFonts w:ascii="Garamond" w:hAnsi="Garamond"/>
          <w:b/>
          <w:bCs/>
          <w:smallCaps/>
          <w:color w:val="000000" w:themeColor="text1"/>
        </w:rPr>
        <w:t>exposition</w:t>
      </w:r>
    </w:p>
    <w:p w14:paraId="7524481A" w14:textId="77777777" w:rsidR="00424596" w:rsidRPr="00575A96" w:rsidRDefault="00424596" w:rsidP="00FD5A7A">
      <w:pPr>
        <w:jc w:val="both"/>
        <w:rPr>
          <w:rFonts w:ascii="Garamond" w:hAnsi="Garamond"/>
          <w:b/>
          <w:bCs/>
          <w:color w:val="000000" w:themeColor="text1"/>
        </w:rPr>
      </w:pPr>
    </w:p>
    <w:p w14:paraId="79AD3517" w14:textId="5229D4EA" w:rsidR="00453A50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>5.1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2C2EF9" w:rsidRPr="00575A96">
        <w:rPr>
          <w:rFonts w:ascii="Garamond" w:hAnsi="Garamond"/>
          <w:color w:val="000000" w:themeColor="text1"/>
        </w:rPr>
        <w:t>E</w:t>
      </w:r>
      <w:r w:rsidRPr="00575A96">
        <w:rPr>
          <w:rFonts w:ascii="Garamond" w:hAnsi="Garamond"/>
          <w:color w:val="000000" w:themeColor="text1"/>
        </w:rPr>
        <w:t>n vertu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article </w:t>
      </w:r>
      <w:r w:rsidR="002C2EF9" w:rsidRPr="00575A96">
        <w:rPr>
          <w:rFonts w:ascii="Garamond" w:hAnsi="Garamond"/>
          <w:color w:val="000000" w:themeColor="text1"/>
        </w:rPr>
        <w:t>L</w:t>
      </w:r>
      <w:r w:rsidRPr="00575A96">
        <w:rPr>
          <w:rFonts w:ascii="Garamond" w:hAnsi="Garamond"/>
          <w:color w:val="000000" w:themeColor="text1"/>
        </w:rPr>
        <w:t xml:space="preserve">. 121-1 du </w:t>
      </w:r>
      <w:r w:rsidR="002C2EF9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ode de la propriété intellectuelle,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auteur jouit du droit au</w:t>
      </w:r>
      <w:r w:rsidR="002C2EF9" w:rsidRPr="00575A96">
        <w:rPr>
          <w:rFonts w:ascii="Garamond" w:hAnsi="Garamond"/>
          <w:color w:val="000000" w:themeColor="text1"/>
        </w:rPr>
        <w:t xml:space="preserve"> r</w:t>
      </w:r>
      <w:r w:rsidRPr="00575A96">
        <w:rPr>
          <w:rFonts w:ascii="Garamond" w:hAnsi="Garamond"/>
          <w:color w:val="000000" w:themeColor="text1"/>
        </w:rPr>
        <w:t>espect de son nom, de sa qualité et de son œuvre</w:t>
      </w:r>
      <w:r w:rsidR="007E44D9" w:rsidRPr="00575A96">
        <w:rPr>
          <w:rFonts w:ascii="Garamond" w:hAnsi="Garamond"/>
          <w:color w:val="000000" w:themeColor="text1"/>
        </w:rPr>
        <w:t xml:space="preserve">, </w:t>
      </w:r>
      <w:r w:rsidRPr="00575A96">
        <w:rPr>
          <w:rFonts w:ascii="Garamond" w:hAnsi="Garamond"/>
          <w:color w:val="000000" w:themeColor="text1"/>
        </w:rPr>
        <w:t>ce droit étant perpétuel, inaliénable et</w:t>
      </w:r>
      <w:r w:rsidR="002C2EF9" w:rsidRPr="00575A96">
        <w:rPr>
          <w:rFonts w:ascii="Garamond" w:hAnsi="Garamond"/>
          <w:color w:val="000000" w:themeColor="text1"/>
        </w:rPr>
        <w:t xml:space="preserve"> i</w:t>
      </w:r>
      <w:r w:rsidRPr="00575A96">
        <w:rPr>
          <w:rFonts w:ascii="Garamond" w:hAnsi="Garamond"/>
          <w:color w:val="000000" w:themeColor="text1"/>
        </w:rPr>
        <w:t>mprescript</w:t>
      </w:r>
      <w:r w:rsidR="002C2EF9" w:rsidRPr="00575A96">
        <w:rPr>
          <w:rFonts w:ascii="Garamond" w:hAnsi="Garamond"/>
          <w:color w:val="000000" w:themeColor="text1"/>
        </w:rPr>
        <w:t>i</w:t>
      </w:r>
      <w:r w:rsidRPr="00575A96">
        <w:rPr>
          <w:rFonts w:ascii="Garamond" w:hAnsi="Garamond"/>
          <w:color w:val="000000" w:themeColor="text1"/>
        </w:rPr>
        <w:t xml:space="preserve">ble. La </w:t>
      </w:r>
      <w:r w:rsidR="00D37050" w:rsidRPr="00575A96">
        <w:rPr>
          <w:rFonts w:ascii="Garamond" w:hAnsi="Garamond"/>
          <w:smallCaps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</w:t>
      </w:r>
      <w:r w:rsidR="002C2EF9" w:rsidRPr="00575A96">
        <w:rPr>
          <w:rFonts w:ascii="Garamond" w:hAnsi="Garamond"/>
          <w:color w:val="000000" w:themeColor="text1"/>
        </w:rPr>
        <w:t>e</w:t>
      </w:r>
      <w:r w:rsidRPr="00575A96">
        <w:rPr>
          <w:rFonts w:ascii="Garamond" w:hAnsi="Garamond"/>
          <w:color w:val="000000" w:themeColor="text1"/>
        </w:rPr>
        <w:t xml:space="preserve">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</w:t>
      </w:r>
      <w:r w:rsidR="002C2EF9" w:rsidRPr="00575A96">
        <w:rPr>
          <w:rFonts w:ascii="Garamond" w:hAnsi="Garamond"/>
          <w:color w:val="000000" w:themeColor="text1"/>
        </w:rPr>
        <w:t>l</w:t>
      </w:r>
      <w:r w:rsidRPr="00575A96">
        <w:rPr>
          <w:rFonts w:ascii="Garamond" w:hAnsi="Garamond"/>
          <w:color w:val="000000" w:themeColor="text1"/>
        </w:rPr>
        <w:t xml:space="preserve">, </w:t>
      </w:r>
      <w:r w:rsidR="00366687" w:rsidRPr="00575A96">
        <w:rPr>
          <w:rFonts w:ascii="Garamond" w:hAnsi="Garamond"/>
          <w:color w:val="000000" w:themeColor="text1"/>
        </w:rPr>
        <w:t>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engage, en conséquence, à respecter le droit moral du</w:t>
      </w:r>
      <w:r w:rsidR="00A23FD0" w:rsidRPr="00575A96">
        <w:rPr>
          <w:rFonts w:ascii="Garamond" w:hAnsi="Garamond"/>
          <w:color w:val="000000" w:themeColor="text1"/>
        </w:rPr>
        <w:t>·de la</w:t>
      </w:r>
      <w:r w:rsidR="00DB2FDA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DB2FDA" w:rsidRPr="00575A96">
        <w:rPr>
          <w:rFonts w:ascii="Garamond" w:hAnsi="Garamond"/>
          <w:color w:val="000000" w:themeColor="text1"/>
        </w:rPr>
        <w:t xml:space="preserve">exposition </w:t>
      </w:r>
      <w:r w:rsidRPr="00575A96">
        <w:rPr>
          <w:rFonts w:ascii="Garamond" w:hAnsi="Garamond"/>
          <w:color w:val="000000" w:themeColor="text1"/>
        </w:rPr>
        <w:t xml:space="preserve">sur </w:t>
      </w:r>
      <w:r w:rsidR="008B1854" w:rsidRPr="00575A96">
        <w:rPr>
          <w:rFonts w:ascii="Garamond" w:hAnsi="Garamond"/>
          <w:color w:val="000000" w:themeColor="text1"/>
        </w:rPr>
        <w:t>l’</w:t>
      </w:r>
      <w:r w:rsidR="00F663BC" w:rsidRPr="00575A96">
        <w:rPr>
          <w:rFonts w:ascii="Garamond" w:hAnsi="Garamond"/>
          <w:color w:val="000000" w:themeColor="text1"/>
        </w:rPr>
        <w:t>e</w:t>
      </w:r>
      <w:r w:rsidR="008B1854" w:rsidRPr="00575A96">
        <w:rPr>
          <w:rFonts w:ascii="Garamond" w:hAnsi="Garamond"/>
          <w:color w:val="000000" w:themeColor="text1"/>
        </w:rPr>
        <w:t>xposition</w:t>
      </w:r>
      <w:r w:rsidRPr="00575A96">
        <w:rPr>
          <w:rFonts w:ascii="Garamond" w:hAnsi="Garamond"/>
          <w:color w:val="000000" w:themeColor="text1"/>
        </w:rPr>
        <w:t>.</w:t>
      </w:r>
    </w:p>
    <w:p w14:paraId="2B08667E" w14:textId="77777777" w:rsidR="00104B48" w:rsidRPr="00575A96" w:rsidRDefault="00104B48" w:rsidP="00FD5A7A">
      <w:pPr>
        <w:jc w:val="both"/>
        <w:rPr>
          <w:rFonts w:ascii="Garamond" w:hAnsi="Garamond"/>
          <w:color w:val="000000" w:themeColor="text1"/>
        </w:rPr>
      </w:pPr>
    </w:p>
    <w:p w14:paraId="7B8C9E27" w14:textId="77777777" w:rsidR="00104B48" w:rsidRPr="00575A96" w:rsidRDefault="00104B48" w:rsidP="00FD5A7A">
      <w:pPr>
        <w:jc w:val="both"/>
        <w:rPr>
          <w:rFonts w:ascii="Garamond" w:hAnsi="Garamond"/>
          <w:color w:val="000000" w:themeColor="text1"/>
        </w:rPr>
      </w:pPr>
    </w:p>
    <w:p w14:paraId="19068F81" w14:textId="4824C53E" w:rsidR="007E44D9" w:rsidRPr="00575A96" w:rsidRDefault="00366687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lastRenderedPageBreak/>
        <w:t>À</w:t>
      </w:r>
      <w:r w:rsidR="0015049C" w:rsidRPr="00575A96">
        <w:rPr>
          <w:rFonts w:ascii="Garamond" w:hAnsi="Garamond"/>
          <w:color w:val="000000" w:themeColor="text1"/>
        </w:rPr>
        <w:t xml:space="preserve"> ce titre, la </w:t>
      </w:r>
      <w:r w:rsidR="002E3A69" w:rsidRPr="00575A96">
        <w:rPr>
          <w:rFonts w:ascii="Garamond" w:hAnsi="Garamond"/>
          <w:color w:val="000000" w:themeColor="text1"/>
        </w:rPr>
        <w:t>S</w:t>
      </w:r>
      <w:r w:rsidR="0015049C" w:rsidRPr="00575A96">
        <w:rPr>
          <w:rFonts w:ascii="Garamond" w:hAnsi="Garamond"/>
          <w:color w:val="000000" w:themeColor="text1"/>
        </w:rPr>
        <w:t>truc</w:t>
      </w:r>
      <w:r w:rsidR="00DB2FDA" w:rsidRPr="00575A96">
        <w:rPr>
          <w:rFonts w:ascii="Garamond" w:hAnsi="Garamond"/>
          <w:color w:val="000000" w:themeColor="text1"/>
        </w:rPr>
        <w:t>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DB2FDA" w:rsidRPr="00575A96">
        <w:rPr>
          <w:rFonts w:ascii="Garamond" w:hAnsi="Garamond"/>
          <w:color w:val="000000" w:themeColor="text1"/>
        </w:rPr>
        <w:t>ac</w:t>
      </w:r>
      <w:r w:rsidR="0015049C" w:rsidRPr="00575A96">
        <w:rPr>
          <w:rFonts w:ascii="Garamond" w:hAnsi="Garamond"/>
          <w:color w:val="000000" w:themeColor="text1"/>
        </w:rPr>
        <w:t>cuei</w:t>
      </w:r>
      <w:r w:rsidR="00DB2FDA" w:rsidRPr="00575A96">
        <w:rPr>
          <w:rFonts w:ascii="Garamond" w:hAnsi="Garamond"/>
          <w:color w:val="000000" w:themeColor="text1"/>
        </w:rPr>
        <w:t>l d</w:t>
      </w:r>
      <w:r w:rsidR="0015049C" w:rsidRPr="00575A96">
        <w:rPr>
          <w:rFonts w:ascii="Garamond" w:hAnsi="Garamond"/>
          <w:color w:val="000000" w:themeColor="text1"/>
        </w:rPr>
        <w:t>oit indiquer, de manière lisible, le nom du</w:t>
      </w:r>
      <w:r w:rsidR="00A23FD0" w:rsidRPr="00575A96">
        <w:rPr>
          <w:rFonts w:ascii="Garamond" w:hAnsi="Garamond"/>
          <w:color w:val="000000" w:themeColor="text1"/>
        </w:rPr>
        <w:t>·de la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D37050" w:rsidRPr="00575A96">
        <w:rPr>
          <w:rFonts w:ascii="Garamond" w:hAnsi="Garamond"/>
          <w:color w:val="000000" w:themeColor="text1"/>
        </w:rPr>
        <w:t>C</w:t>
      </w:r>
      <w:r w:rsidR="00DB2FDA"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</w:t>
      </w:r>
      <w:r w:rsidR="00DB2FDA" w:rsidRPr="00575A96">
        <w:rPr>
          <w:rFonts w:ascii="Garamond" w:hAnsi="Garamond"/>
          <w:color w:val="000000" w:themeColor="text1"/>
        </w:rPr>
        <w:t>xp</w:t>
      </w:r>
      <w:r w:rsidR="0015049C" w:rsidRPr="00575A96">
        <w:rPr>
          <w:rFonts w:ascii="Garamond" w:hAnsi="Garamond"/>
          <w:color w:val="000000" w:themeColor="text1"/>
        </w:rPr>
        <w:t xml:space="preserve">osition - et le cas échéant </w:t>
      </w:r>
      <w:r w:rsidR="007E44D9" w:rsidRPr="00575A96">
        <w:rPr>
          <w:rFonts w:ascii="Garamond" w:hAnsi="Garamond"/>
          <w:color w:val="000000" w:themeColor="text1"/>
        </w:rPr>
        <w:t xml:space="preserve">sa qualité, à savoir </w:t>
      </w:r>
      <w:r w:rsidR="009D059B" w:rsidRPr="00575A96">
        <w:rPr>
          <w:rFonts w:ascii="Garamond" w:hAnsi="Garamond"/>
          <w:color w:val="000000" w:themeColor="text1"/>
        </w:rPr>
        <w:t>[</w:t>
      </w:r>
      <w:r w:rsidR="0015049C" w:rsidRPr="00575A96">
        <w:rPr>
          <w:rFonts w:ascii="Garamond" w:hAnsi="Garamond"/>
          <w:color w:val="000000" w:themeColor="text1"/>
          <w:highlight w:val="yellow"/>
        </w:rPr>
        <w:t>préciser</w:t>
      </w:r>
      <w:r w:rsidR="009D059B" w:rsidRPr="00575A96">
        <w:rPr>
          <w:rFonts w:ascii="Garamond" w:hAnsi="Garamond"/>
          <w:color w:val="000000" w:themeColor="text1"/>
        </w:rPr>
        <w:t>]</w:t>
      </w:r>
      <w:r w:rsidR="0015049C" w:rsidRPr="00575A96">
        <w:rPr>
          <w:rFonts w:ascii="Garamond" w:hAnsi="Garamond"/>
          <w:color w:val="000000" w:themeColor="text1"/>
        </w:rPr>
        <w:t xml:space="preserve"> - sur tout support en lien</w:t>
      </w:r>
      <w:r w:rsidR="009D059B" w:rsidRPr="00575A96">
        <w:rPr>
          <w:rFonts w:ascii="Garamond" w:hAnsi="Garamond"/>
          <w:color w:val="000000" w:themeColor="text1"/>
        </w:rPr>
        <w:t xml:space="preserve"> a</w:t>
      </w:r>
      <w:r w:rsidR="0015049C" w:rsidRPr="00575A96">
        <w:rPr>
          <w:rFonts w:ascii="Garamond" w:hAnsi="Garamond"/>
          <w:color w:val="000000" w:themeColor="text1"/>
        </w:rPr>
        <w:t>vec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exposition, objet des présentes</w:t>
      </w:r>
      <w:r w:rsidR="007E44D9" w:rsidRPr="00575A96">
        <w:rPr>
          <w:rFonts w:ascii="Garamond" w:hAnsi="Garamond"/>
          <w:color w:val="000000" w:themeColor="text1"/>
        </w:rPr>
        <w:t xml:space="preserve">, de la manière suivante : </w:t>
      </w:r>
    </w:p>
    <w:p w14:paraId="3FE2AEEC" w14:textId="77777777" w:rsidR="007E44D9" w:rsidRPr="00575A96" w:rsidRDefault="007E44D9" w:rsidP="00FD5A7A">
      <w:pPr>
        <w:jc w:val="both"/>
        <w:rPr>
          <w:rFonts w:ascii="Garamond" w:hAnsi="Garamond"/>
          <w:color w:val="000000" w:themeColor="text1"/>
        </w:rPr>
      </w:pPr>
    </w:p>
    <w:p w14:paraId="41BD6DD9" w14:textId="754C87DF" w:rsidR="007E44D9" w:rsidRPr="00575A96" w:rsidRDefault="00453A50" w:rsidP="00E7001D">
      <w:pPr>
        <w:jc w:val="center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« </w:t>
      </w:r>
      <w:r w:rsidR="007E44D9" w:rsidRPr="00575A96">
        <w:rPr>
          <w:rFonts w:ascii="Garamond" w:hAnsi="Garamond"/>
          <w:i/>
          <w:iCs/>
          <w:color w:val="000000" w:themeColor="text1"/>
        </w:rPr>
        <w:t>[</w:t>
      </w:r>
      <w:r w:rsidR="007E44D9" w:rsidRPr="00575A96">
        <w:rPr>
          <w:rFonts w:ascii="Garamond" w:hAnsi="Garamond"/>
          <w:i/>
          <w:iCs/>
          <w:color w:val="000000" w:themeColor="text1"/>
          <w:highlight w:val="yellow"/>
        </w:rPr>
        <w:t>prénom nom</w:t>
      </w:r>
      <w:r w:rsidR="007E44D9" w:rsidRPr="00575A96">
        <w:rPr>
          <w:rFonts w:ascii="Garamond" w:hAnsi="Garamond"/>
          <w:i/>
          <w:iCs/>
          <w:color w:val="000000" w:themeColor="text1"/>
        </w:rPr>
        <w:t>], commissaire de l</w:t>
      </w:r>
      <w:r w:rsidR="003B261D" w:rsidRPr="00575A96">
        <w:rPr>
          <w:rFonts w:ascii="Garamond" w:hAnsi="Garamond"/>
          <w:i/>
          <w:iCs/>
          <w:color w:val="000000" w:themeColor="text1"/>
        </w:rPr>
        <w:t>’</w:t>
      </w:r>
      <w:r w:rsidR="007E44D9" w:rsidRPr="00575A96">
        <w:rPr>
          <w:rFonts w:ascii="Garamond" w:hAnsi="Garamond"/>
          <w:i/>
          <w:iCs/>
          <w:color w:val="000000" w:themeColor="text1"/>
        </w:rPr>
        <w:t>exposition [</w:t>
      </w:r>
      <w:r w:rsidR="007E44D9" w:rsidRPr="00575A96">
        <w:rPr>
          <w:rFonts w:ascii="Garamond" w:hAnsi="Garamond"/>
          <w:i/>
          <w:iCs/>
          <w:color w:val="000000" w:themeColor="text1"/>
          <w:highlight w:val="yellow"/>
        </w:rPr>
        <w:t>adapter</w:t>
      </w:r>
      <w:r w:rsidR="007E44D9" w:rsidRPr="00575A96">
        <w:rPr>
          <w:rFonts w:ascii="Garamond" w:hAnsi="Garamond"/>
          <w:i/>
          <w:iCs/>
          <w:color w:val="000000" w:themeColor="text1"/>
        </w:rPr>
        <w:t xml:space="preserve">] </w:t>
      </w:r>
      <w:r w:rsidR="007E44D9" w:rsidRPr="00575A96">
        <w:rPr>
          <w:rFonts w:ascii="Garamond" w:hAnsi="Garamond"/>
          <w:color w:val="000000" w:themeColor="text1"/>
        </w:rPr>
        <w:t>»</w:t>
      </w:r>
    </w:p>
    <w:p w14:paraId="378F566A" w14:textId="77777777" w:rsidR="00DB2FDA" w:rsidRPr="00575A96" w:rsidRDefault="00DB2FDA" w:rsidP="00FD5A7A">
      <w:pPr>
        <w:jc w:val="both"/>
        <w:rPr>
          <w:rFonts w:ascii="Garamond" w:hAnsi="Garamond"/>
          <w:color w:val="000000" w:themeColor="text1"/>
        </w:rPr>
      </w:pPr>
    </w:p>
    <w:p w14:paraId="756CFCD7" w14:textId="29D9F644" w:rsidR="001C20DB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>5.2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02302C" w:rsidRPr="00575A96">
        <w:rPr>
          <w:rFonts w:ascii="Garamond" w:hAnsi="Garamond"/>
          <w:color w:val="000000" w:themeColor="text1"/>
        </w:rPr>
        <w:t>T</w:t>
      </w:r>
      <w:r w:rsidRPr="00575A96">
        <w:rPr>
          <w:rFonts w:ascii="Garamond" w:hAnsi="Garamond"/>
          <w:color w:val="000000" w:themeColor="text1"/>
        </w:rPr>
        <w:t xml:space="preserve">oute modification ou altération mineure de </w:t>
      </w:r>
      <w:r w:rsidR="006B210A" w:rsidRPr="00575A96">
        <w:rPr>
          <w:rFonts w:ascii="Garamond" w:hAnsi="Garamond"/>
          <w:color w:val="000000" w:themeColor="text1"/>
        </w:rPr>
        <w:t>l</w:t>
      </w:r>
      <w:r w:rsidR="00F663BC" w:rsidRPr="00575A96">
        <w:rPr>
          <w:rFonts w:ascii="Garamond" w:hAnsi="Garamond"/>
          <w:color w:val="000000" w:themeColor="text1"/>
        </w:rPr>
        <w:t>’e</w:t>
      </w:r>
      <w:r w:rsidR="006B210A" w:rsidRPr="00575A96">
        <w:rPr>
          <w:rFonts w:ascii="Garamond" w:hAnsi="Garamond"/>
          <w:color w:val="000000" w:themeColor="text1"/>
        </w:rPr>
        <w:t>xposition</w:t>
      </w:r>
      <w:r w:rsidRPr="00575A96">
        <w:rPr>
          <w:rFonts w:ascii="Garamond" w:hAnsi="Garamond"/>
          <w:color w:val="000000" w:themeColor="text1"/>
        </w:rPr>
        <w:t xml:space="preserve"> du</w:t>
      </w:r>
      <w:r w:rsidR="00A23FD0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D37050" w:rsidRPr="00575A96">
        <w:rPr>
          <w:rFonts w:ascii="Garamond" w:hAnsi="Garamond"/>
          <w:smallCaps/>
          <w:color w:val="000000" w:themeColor="text1"/>
        </w:rPr>
        <w:t>C</w:t>
      </w:r>
      <w:r w:rsidR="0002302C" w:rsidRPr="00575A96">
        <w:rPr>
          <w:rFonts w:ascii="Garamond" w:hAnsi="Garamond"/>
          <w:color w:val="000000" w:themeColor="text1"/>
        </w:rPr>
        <w:t>ommissaire</w:t>
      </w:r>
      <w:r w:rsidRPr="00575A96">
        <w:rPr>
          <w:rFonts w:ascii="Garamond" w:hAnsi="Garamond"/>
          <w:color w:val="000000" w:themeColor="text1"/>
        </w:rPr>
        <w:t xml:space="preserve">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</w:t>
      </w:r>
      <w:r w:rsidR="0002302C" w:rsidRPr="00575A96">
        <w:rPr>
          <w:rFonts w:ascii="Garamond" w:hAnsi="Garamond"/>
          <w:color w:val="000000" w:themeColor="text1"/>
        </w:rPr>
        <w:t>si</w:t>
      </w:r>
      <w:r w:rsidRPr="00575A96">
        <w:rPr>
          <w:rFonts w:ascii="Garamond" w:hAnsi="Garamond"/>
          <w:color w:val="000000" w:themeColor="text1"/>
        </w:rPr>
        <w:t>tion</w:t>
      </w:r>
      <w:r w:rsidR="0002302C" w:rsidRPr="00575A96">
        <w:rPr>
          <w:rFonts w:ascii="Garamond" w:hAnsi="Garamond"/>
          <w:color w:val="000000" w:themeColor="text1"/>
        </w:rPr>
        <w:t xml:space="preserve"> n</w:t>
      </w:r>
      <w:r w:rsidRPr="00575A96">
        <w:rPr>
          <w:rFonts w:ascii="Garamond" w:hAnsi="Garamond"/>
          <w:color w:val="000000" w:themeColor="text1"/>
        </w:rPr>
        <w:t>e saurait être admise qu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à condition qu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elle soit proportionnée et d</w:t>
      </w:r>
      <w:r w:rsidR="0002302C" w:rsidRPr="00575A96">
        <w:rPr>
          <w:rFonts w:ascii="Garamond" w:hAnsi="Garamond"/>
          <w:color w:val="000000" w:themeColor="text1"/>
        </w:rPr>
        <w:t>û</w:t>
      </w:r>
      <w:r w:rsidRPr="00575A96">
        <w:rPr>
          <w:rFonts w:ascii="Garamond" w:hAnsi="Garamond"/>
          <w:color w:val="000000" w:themeColor="text1"/>
        </w:rPr>
        <w:t>ment justifiée, notamment en</w:t>
      </w:r>
      <w:r w:rsidR="0002302C" w:rsidRPr="00575A96">
        <w:rPr>
          <w:rFonts w:ascii="Garamond" w:hAnsi="Garamond"/>
          <w:color w:val="000000" w:themeColor="text1"/>
        </w:rPr>
        <w:t xml:space="preserve"> ra</w:t>
      </w:r>
      <w:r w:rsidRPr="00575A96">
        <w:rPr>
          <w:rFonts w:ascii="Garamond" w:hAnsi="Garamond"/>
          <w:color w:val="000000" w:themeColor="text1"/>
        </w:rPr>
        <w:t>ison de contraintes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ordre technique liées à la disposition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espace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de la</w:t>
      </w:r>
      <w:r w:rsidR="0002302C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</w:t>
      </w:r>
      <w:r w:rsidR="001C20DB" w:rsidRPr="00575A96">
        <w:rPr>
          <w:rFonts w:ascii="Garamond" w:hAnsi="Garamond"/>
          <w:color w:val="000000" w:themeColor="text1"/>
        </w:rPr>
        <w:t xml:space="preserve"> o</w:t>
      </w:r>
      <w:r w:rsidRPr="00575A96">
        <w:rPr>
          <w:rFonts w:ascii="Garamond" w:hAnsi="Garamond"/>
          <w:color w:val="000000" w:themeColor="text1"/>
        </w:rPr>
        <w:t xml:space="preserve">u en </w:t>
      </w:r>
      <w:r w:rsidR="0002302C" w:rsidRPr="00575A96">
        <w:rPr>
          <w:rFonts w:ascii="Garamond" w:hAnsi="Garamond"/>
          <w:color w:val="000000" w:themeColor="text1"/>
        </w:rPr>
        <w:t>ra</w:t>
      </w:r>
      <w:r w:rsidRPr="00575A96">
        <w:rPr>
          <w:rFonts w:ascii="Garamond" w:hAnsi="Garamond"/>
          <w:color w:val="000000" w:themeColor="text1"/>
        </w:rPr>
        <w:t>ison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impératifs liés à la sécurité ou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du publi</w:t>
      </w:r>
      <w:r w:rsidR="001C20DB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 xml:space="preserve"> de</w:t>
      </w:r>
      <w:r w:rsidR="001C20DB" w:rsidRPr="00575A96">
        <w:rPr>
          <w:rFonts w:ascii="Garamond" w:hAnsi="Garamond"/>
          <w:color w:val="000000" w:themeColor="text1"/>
        </w:rPr>
        <w:t xml:space="preserve">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exposition. La </w:t>
      </w:r>
      <w:r w:rsidR="002E3A69" w:rsidRPr="00575A96">
        <w:rPr>
          <w:rFonts w:ascii="Garamond" w:hAnsi="Garamond"/>
          <w:smallCaps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</w:t>
      </w:r>
      <w:r w:rsidR="001C20DB" w:rsidRPr="00575A96">
        <w:rPr>
          <w:rFonts w:ascii="Garamond" w:hAnsi="Garamond"/>
          <w:color w:val="000000" w:themeColor="text1"/>
        </w:rPr>
        <w:t>ueil</w:t>
      </w:r>
      <w:r w:rsidRPr="00575A96">
        <w:rPr>
          <w:rFonts w:ascii="Garamond" w:hAnsi="Garamond"/>
          <w:color w:val="000000" w:themeColor="text1"/>
        </w:rPr>
        <w:t>,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solliciter le</w:t>
      </w:r>
      <w:r w:rsidR="007F5021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D37050" w:rsidRPr="00575A96">
        <w:rPr>
          <w:rFonts w:ascii="Garamond" w:hAnsi="Garamond"/>
          <w:color w:val="000000" w:themeColor="text1"/>
        </w:rPr>
        <w:t>C</w:t>
      </w:r>
      <w:r w:rsidR="001C20DB" w:rsidRPr="00575A96">
        <w:rPr>
          <w:rFonts w:ascii="Garamond" w:hAnsi="Garamond"/>
          <w:color w:val="000000" w:themeColor="text1"/>
        </w:rPr>
        <w:t>ommissaire</w:t>
      </w:r>
      <w:r w:rsidRPr="00575A96">
        <w:rPr>
          <w:rFonts w:ascii="Garamond" w:hAnsi="Garamond"/>
          <w:color w:val="000000" w:themeColor="text1"/>
        </w:rPr>
        <w:t xml:space="preserve">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avant</w:t>
      </w:r>
      <w:r w:rsidR="001C20DB" w:rsidRPr="00575A96">
        <w:rPr>
          <w:rFonts w:ascii="Garamond" w:hAnsi="Garamond"/>
          <w:color w:val="000000" w:themeColor="text1"/>
        </w:rPr>
        <w:t xml:space="preserve"> t</w:t>
      </w:r>
      <w:r w:rsidRPr="00575A96">
        <w:rPr>
          <w:rFonts w:ascii="Garamond" w:hAnsi="Garamond"/>
          <w:color w:val="000000" w:themeColor="text1"/>
        </w:rPr>
        <w:t>oute modification ou altération éventuelle en vue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obtenir son accord préalable à </w:t>
      </w:r>
      <w:r w:rsidR="00B13BA1">
        <w:rPr>
          <w:rFonts w:ascii="Garamond" w:hAnsi="Garamond"/>
          <w:color w:val="000000" w:themeColor="text1"/>
        </w:rPr>
        <w:t>sa</w:t>
      </w:r>
      <w:r w:rsidR="00B13BA1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mise en</w:t>
      </w:r>
      <w:r w:rsidR="001C20DB" w:rsidRPr="00575A96">
        <w:rPr>
          <w:rFonts w:ascii="Garamond" w:hAnsi="Garamond"/>
          <w:color w:val="000000" w:themeColor="text1"/>
        </w:rPr>
        <w:t xml:space="preserve"> œuvre.</w:t>
      </w:r>
    </w:p>
    <w:p w14:paraId="5381B770" w14:textId="77777777" w:rsidR="001C20DB" w:rsidRPr="00575A96" w:rsidRDefault="001C20DB" w:rsidP="00FD5A7A">
      <w:pPr>
        <w:jc w:val="both"/>
        <w:rPr>
          <w:rFonts w:ascii="Garamond" w:hAnsi="Garamond"/>
          <w:color w:val="000000" w:themeColor="text1"/>
        </w:rPr>
      </w:pPr>
    </w:p>
    <w:p w14:paraId="6700699A" w14:textId="29C95FB4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</w:t>
      </w:r>
      <w:r w:rsidR="007F5021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D37050" w:rsidRPr="00575A96">
        <w:rPr>
          <w:rFonts w:ascii="Garamond" w:hAnsi="Garamond"/>
          <w:smallCaps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engage, sous réserve de la préservation des droits sur son </w:t>
      </w:r>
      <w:r w:rsidR="00244F40" w:rsidRPr="00575A96">
        <w:rPr>
          <w:rFonts w:ascii="Garamond" w:hAnsi="Garamond"/>
          <w:color w:val="000000" w:themeColor="text1"/>
        </w:rPr>
        <w:t>œuvre</w:t>
      </w:r>
      <w:r w:rsidRPr="00575A96">
        <w:rPr>
          <w:rFonts w:ascii="Garamond" w:hAnsi="Garamond"/>
          <w:color w:val="000000" w:themeColor="text1"/>
        </w:rPr>
        <w:t>,</w:t>
      </w:r>
      <w:r w:rsidR="001C20DB" w:rsidRPr="00575A96">
        <w:rPr>
          <w:rFonts w:ascii="Garamond" w:hAnsi="Garamond"/>
          <w:color w:val="000000" w:themeColor="text1"/>
        </w:rPr>
        <w:t xml:space="preserve"> à</w:t>
      </w:r>
      <w:r w:rsidRPr="00575A96">
        <w:rPr>
          <w:rFonts w:ascii="Garamond" w:hAnsi="Garamond"/>
          <w:color w:val="000000" w:themeColor="text1"/>
        </w:rPr>
        <w:t xml:space="preserve"> apporter, le cas échéant, toute modification mineure à </w:t>
      </w:r>
      <w:r w:rsidR="0037576E" w:rsidRPr="00575A96">
        <w:rPr>
          <w:rFonts w:ascii="Garamond" w:hAnsi="Garamond"/>
          <w:color w:val="000000" w:themeColor="text1"/>
        </w:rPr>
        <w:t xml:space="preserve">son </w:t>
      </w:r>
      <w:r w:rsidR="00F663BC" w:rsidRPr="00575A96">
        <w:rPr>
          <w:rFonts w:ascii="Garamond" w:hAnsi="Garamond"/>
          <w:color w:val="000000" w:themeColor="text1"/>
        </w:rPr>
        <w:t>e</w:t>
      </w:r>
      <w:r w:rsidR="006B210A" w:rsidRPr="00575A96">
        <w:rPr>
          <w:rFonts w:ascii="Garamond" w:hAnsi="Garamond"/>
          <w:color w:val="000000" w:themeColor="text1"/>
        </w:rPr>
        <w:t>xposition</w:t>
      </w:r>
      <w:r w:rsidRPr="00575A96">
        <w:rPr>
          <w:rFonts w:ascii="Garamond" w:hAnsi="Garamond"/>
          <w:color w:val="000000" w:themeColor="text1"/>
        </w:rPr>
        <w:t xml:space="preserve"> qui aurait été souhaitée</w:t>
      </w:r>
      <w:r w:rsidR="001C20DB" w:rsidRPr="00575A96">
        <w:rPr>
          <w:rFonts w:ascii="Garamond" w:hAnsi="Garamond"/>
          <w:color w:val="000000" w:themeColor="text1"/>
        </w:rPr>
        <w:t xml:space="preserve"> p</w:t>
      </w:r>
      <w:r w:rsidRPr="00575A96">
        <w:rPr>
          <w:rFonts w:ascii="Garamond" w:hAnsi="Garamond"/>
          <w:color w:val="000000" w:themeColor="text1"/>
        </w:rPr>
        <w:t xml:space="preserve">ar la </w:t>
      </w:r>
      <w:r w:rsidR="002E3A69" w:rsidRPr="00575A96">
        <w:rPr>
          <w:rFonts w:ascii="Garamond" w:hAnsi="Garamond"/>
          <w:smallCaps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et acceptée par ses soins. Les modifications ne peuvent cependant</w:t>
      </w:r>
      <w:r w:rsidR="001C20DB" w:rsidRPr="00575A96">
        <w:rPr>
          <w:rFonts w:ascii="Garamond" w:hAnsi="Garamond"/>
          <w:color w:val="000000" w:themeColor="text1"/>
        </w:rPr>
        <w:t xml:space="preserve"> a</w:t>
      </w:r>
      <w:r w:rsidRPr="00575A96">
        <w:rPr>
          <w:rFonts w:ascii="Garamond" w:hAnsi="Garamond"/>
          <w:color w:val="000000" w:themeColor="text1"/>
        </w:rPr>
        <w:t>ltérer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esprit ou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intégrité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œuvre dont les contours ont été acceptés au moment de la</w:t>
      </w:r>
      <w:r w:rsidR="001C20DB" w:rsidRPr="00575A96">
        <w:rPr>
          <w:rFonts w:ascii="Garamond" w:hAnsi="Garamond"/>
          <w:color w:val="000000" w:themeColor="text1"/>
        </w:rPr>
        <w:t xml:space="preserve"> c</w:t>
      </w:r>
      <w:r w:rsidRPr="00575A96">
        <w:rPr>
          <w:rFonts w:ascii="Garamond" w:hAnsi="Garamond"/>
          <w:color w:val="000000" w:themeColor="text1"/>
        </w:rPr>
        <w:t>onclusion du présent contrat</w:t>
      </w:r>
      <w:r w:rsidR="00CA1C47" w:rsidRPr="00575A96">
        <w:rPr>
          <w:rStyle w:val="Appelnotedebasdep"/>
          <w:rFonts w:ascii="Garamond" w:hAnsi="Garamond"/>
          <w:color w:val="000000" w:themeColor="text1"/>
        </w:rPr>
        <w:footnoteReference w:id="16"/>
      </w:r>
      <w:r w:rsidRPr="00575A96">
        <w:rPr>
          <w:rFonts w:ascii="Garamond" w:hAnsi="Garamond"/>
          <w:color w:val="000000" w:themeColor="text1"/>
        </w:rPr>
        <w:t>.</w:t>
      </w:r>
    </w:p>
    <w:p w14:paraId="35D5ACC1" w14:textId="77777777" w:rsidR="001C20DB" w:rsidRPr="00575A96" w:rsidRDefault="001C20DB" w:rsidP="00FD5A7A">
      <w:pPr>
        <w:jc w:val="both"/>
        <w:rPr>
          <w:rFonts w:ascii="Garamond" w:hAnsi="Garamond"/>
          <w:color w:val="000000" w:themeColor="text1"/>
        </w:rPr>
      </w:pPr>
    </w:p>
    <w:p w14:paraId="15E01436" w14:textId="403A4EE7" w:rsidR="00FD5A7A" w:rsidRPr="00575A96" w:rsidRDefault="0015049C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t>Article 6</w:t>
      </w:r>
      <w:r w:rsidR="00F82198" w:rsidRPr="00575A96">
        <w:rPr>
          <w:rFonts w:ascii="Garamond" w:hAnsi="Garamond"/>
          <w:b/>
          <w:bCs/>
          <w:smallCaps/>
          <w:color w:val="000000" w:themeColor="text1"/>
        </w:rPr>
        <w:t xml:space="preserve"> – G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aranties </w:t>
      </w:r>
      <w:r w:rsidR="00F82198" w:rsidRPr="00575A96">
        <w:rPr>
          <w:rFonts w:ascii="Garamond" w:hAnsi="Garamond"/>
          <w:b/>
          <w:bCs/>
          <w:smallCaps/>
          <w:color w:val="000000" w:themeColor="text1"/>
        </w:rPr>
        <w:t>apportées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 par les parties</w:t>
      </w:r>
    </w:p>
    <w:p w14:paraId="03F12621" w14:textId="77777777" w:rsidR="001C20DB" w:rsidRPr="00575A96" w:rsidRDefault="001C20DB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5074183C" w14:textId="36309534" w:rsidR="00FD5A7A" w:rsidRPr="00575A96" w:rsidRDefault="0015049C" w:rsidP="00FD5A7A">
      <w:pPr>
        <w:jc w:val="both"/>
        <w:rPr>
          <w:rFonts w:ascii="Garamond" w:hAnsi="Garamond"/>
          <w:b/>
          <w:bCs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 xml:space="preserve">6.1 </w:t>
      </w:r>
      <w:r w:rsidR="001C20DB" w:rsidRPr="00575A96">
        <w:rPr>
          <w:rFonts w:ascii="Garamond" w:hAnsi="Garamond"/>
          <w:b/>
          <w:bCs/>
          <w:color w:val="000000" w:themeColor="text1"/>
        </w:rPr>
        <w:t>G</w:t>
      </w:r>
      <w:r w:rsidRPr="00575A96">
        <w:rPr>
          <w:rFonts w:ascii="Garamond" w:hAnsi="Garamond"/>
          <w:b/>
          <w:bCs/>
          <w:color w:val="000000" w:themeColor="text1"/>
        </w:rPr>
        <w:t>aranties du</w:t>
      </w:r>
      <w:r w:rsidR="007F5021" w:rsidRPr="00575A96">
        <w:rPr>
          <w:rFonts w:ascii="Garamond" w:hAnsi="Garamond"/>
          <w:color w:val="000000" w:themeColor="text1"/>
        </w:rPr>
        <w:t>·</w:t>
      </w:r>
      <w:r w:rsidR="007F5021" w:rsidRPr="00575A96">
        <w:rPr>
          <w:rFonts w:ascii="Garamond" w:hAnsi="Garamond"/>
          <w:b/>
          <w:bCs/>
          <w:color w:val="000000" w:themeColor="text1"/>
        </w:rPr>
        <w:t>de la</w:t>
      </w:r>
      <w:r w:rsidRPr="00575A96">
        <w:rPr>
          <w:rFonts w:ascii="Garamond" w:hAnsi="Garamond"/>
          <w:b/>
          <w:bCs/>
          <w:color w:val="000000" w:themeColor="text1"/>
        </w:rPr>
        <w:t xml:space="preserve"> </w:t>
      </w:r>
      <w:r w:rsidR="00D37050" w:rsidRPr="00575A96">
        <w:rPr>
          <w:rFonts w:ascii="Garamond" w:hAnsi="Garamond"/>
          <w:b/>
          <w:bCs/>
          <w:smallCaps/>
          <w:color w:val="000000" w:themeColor="text1"/>
        </w:rPr>
        <w:t>C</w:t>
      </w:r>
      <w:r w:rsidRPr="00575A96">
        <w:rPr>
          <w:rFonts w:ascii="Garamond" w:hAnsi="Garamond"/>
          <w:b/>
          <w:bCs/>
          <w:color w:val="000000" w:themeColor="text1"/>
        </w:rPr>
        <w:t>ommissaire d</w:t>
      </w:r>
      <w:r w:rsidR="003B261D" w:rsidRPr="00575A96">
        <w:rPr>
          <w:rFonts w:ascii="Garamond" w:hAnsi="Garamond"/>
          <w:b/>
          <w:bCs/>
          <w:color w:val="000000" w:themeColor="text1"/>
        </w:rPr>
        <w:t>’</w:t>
      </w:r>
      <w:r w:rsidRPr="00575A96">
        <w:rPr>
          <w:rFonts w:ascii="Garamond" w:hAnsi="Garamond"/>
          <w:b/>
          <w:bCs/>
          <w:color w:val="000000" w:themeColor="text1"/>
        </w:rPr>
        <w:t>exposition</w:t>
      </w:r>
    </w:p>
    <w:p w14:paraId="184BC914" w14:textId="77777777" w:rsidR="001C20DB" w:rsidRPr="00575A96" w:rsidRDefault="001C20DB" w:rsidP="00FD5A7A">
      <w:pPr>
        <w:jc w:val="both"/>
        <w:rPr>
          <w:rFonts w:ascii="Garamond" w:hAnsi="Garamond"/>
          <w:color w:val="000000" w:themeColor="text1"/>
          <w:u w:val="single"/>
        </w:rPr>
      </w:pPr>
    </w:p>
    <w:p w14:paraId="58CDEC75" w14:textId="29C2D336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</w:t>
      </w:r>
      <w:r w:rsidR="007F5021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D37050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 garantit à la </w:t>
      </w:r>
      <w:r w:rsidR="002E3A69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</w:t>
      </w:r>
      <w:r w:rsidR="001C20DB" w:rsidRPr="00575A96">
        <w:rPr>
          <w:rFonts w:ascii="Garamond" w:hAnsi="Garamond"/>
          <w:color w:val="000000" w:themeColor="text1"/>
        </w:rPr>
        <w:t>eil</w:t>
      </w:r>
      <w:r w:rsidRPr="00575A96">
        <w:rPr>
          <w:rFonts w:ascii="Garamond" w:hAnsi="Garamond"/>
          <w:color w:val="000000" w:themeColor="text1"/>
        </w:rPr>
        <w:t>,</w:t>
      </w:r>
      <w:r w:rsidR="001C20DB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qu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BC0432" w:rsidRPr="00575A96">
        <w:rPr>
          <w:rFonts w:ascii="Garamond" w:hAnsi="Garamond"/>
          <w:color w:val="000000" w:themeColor="text1"/>
        </w:rPr>
        <w:t>i</w:t>
      </w:r>
      <w:r w:rsidR="007F5021" w:rsidRPr="00575A96">
        <w:rPr>
          <w:rFonts w:ascii="Garamond" w:hAnsi="Garamond"/>
          <w:color w:val="000000" w:themeColor="text1"/>
        </w:rPr>
        <w:t>e</w:t>
      </w:r>
      <w:r w:rsidR="00BC0432" w:rsidRPr="00575A96">
        <w:rPr>
          <w:rFonts w:ascii="Garamond" w:hAnsi="Garamond"/>
          <w:color w:val="000000" w:themeColor="text1"/>
        </w:rPr>
        <w:t>l</w:t>
      </w:r>
      <w:r w:rsidR="007E44D9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est l</w:t>
      </w:r>
      <w:r w:rsidR="00453A50" w:rsidRPr="00575A96">
        <w:rPr>
          <w:rFonts w:ascii="Garamond" w:hAnsi="Garamond"/>
          <w:color w:val="000000" w:themeColor="text1"/>
        </w:rPr>
        <w:t>e</w:t>
      </w:r>
      <w:r w:rsidR="007F5021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seul</w:t>
      </w:r>
      <w:r w:rsidR="007F5021" w:rsidRPr="00575A96">
        <w:rPr>
          <w:rFonts w:ascii="Garamond" w:hAnsi="Garamond"/>
          <w:color w:val="000000" w:themeColor="text1"/>
        </w:rPr>
        <w:t>·e</w:t>
      </w:r>
      <w:r w:rsidRPr="00575A96">
        <w:rPr>
          <w:rFonts w:ascii="Garamond" w:hAnsi="Garamond"/>
          <w:color w:val="000000" w:themeColor="text1"/>
        </w:rPr>
        <w:t xml:space="preserve"> titulaire de tous</w:t>
      </w:r>
      <w:r w:rsidR="001C20DB" w:rsidRPr="00575A96">
        <w:rPr>
          <w:rFonts w:ascii="Garamond" w:hAnsi="Garamond"/>
          <w:color w:val="000000" w:themeColor="text1"/>
        </w:rPr>
        <w:t xml:space="preserve"> l</w:t>
      </w:r>
      <w:r w:rsidRPr="00575A96">
        <w:rPr>
          <w:rFonts w:ascii="Garamond" w:hAnsi="Garamond"/>
          <w:color w:val="000000" w:themeColor="text1"/>
        </w:rPr>
        <w:t xml:space="preserve">es droits attachés à </w:t>
      </w:r>
      <w:r w:rsidR="006B210A" w:rsidRPr="00575A96">
        <w:rPr>
          <w:rFonts w:ascii="Garamond" w:hAnsi="Garamond"/>
          <w:color w:val="000000" w:themeColor="text1"/>
        </w:rPr>
        <w:t>l</w:t>
      </w:r>
      <w:r w:rsidR="00F663BC" w:rsidRPr="00575A96">
        <w:rPr>
          <w:rFonts w:ascii="Garamond" w:hAnsi="Garamond"/>
          <w:color w:val="000000" w:themeColor="text1"/>
        </w:rPr>
        <w:t>’e</w:t>
      </w:r>
      <w:r w:rsidR="006B210A" w:rsidRPr="00575A96">
        <w:rPr>
          <w:rFonts w:ascii="Garamond" w:hAnsi="Garamond"/>
          <w:color w:val="000000" w:themeColor="text1"/>
        </w:rPr>
        <w:t>xposition, [</w:t>
      </w:r>
      <w:r w:rsidR="006B210A" w:rsidRPr="00575A96">
        <w:rPr>
          <w:rFonts w:ascii="Garamond" w:hAnsi="Garamond"/>
          <w:color w:val="000000" w:themeColor="text1"/>
          <w:highlight w:val="yellow"/>
        </w:rPr>
        <w:t>aux travaux préparatoires</w:t>
      </w:r>
      <w:r w:rsidR="006B210A" w:rsidRPr="00575A96">
        <w:rPr>
          <w:rFonts w:ascii="Garamond" w:hAnsi="Garamond"/>
          <w:color w:val="000000" w:themeColor="text1"/>
        </w:rPr>
        <w:t>]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366687"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 xml:space="preserve">et aux </w:t>
      </w:r>
      <w:r w:rsidR="00F82198" w:rsidRPr="00575A96">
        <w:rPr>
          <w:rFonts w:ascii="Garamond" w:hAnsi="Garamond"/>
          <w:color w:val="000000" w:themeColor="text1"/>
          <w:highlight w:val="yellow"/>
        </w:rPr>
        <w:t>T</w:t>
      </w:r>
      <w:r w:rsidRPr="00575A96">
        <w:rPr>
          <w:rFonts w:ascii="Garamond" w:hAnsi="Garamond"/>
          <w:color w:val="000000" w:themeColor="text1"/>
          <w:highlight w:val="yellow"/>
        </w:rPr>
        <w:t>extes</w:t>
      </w:r>
      <w:r w:rsidR="00366687" w:rsidRPr="00575A96">
        <w:rPr>
          <w:rFonts w:ascii="Garamond" w:hAnsi="Garamond"/>
          <w:color w:val="000000" w:themeColor="text1"/>
        </w:rPr>
        <w:t>]</w:t>
      </w:r>
      <w:r w:rsidRPr="00575A96">
        <w:rPr>
          <w:rFonts w:ascii="Garamond" w:hAnsi="Garamond"/>
          <w:color w:val="000000" w:themeColor="text1"/>
        </w:rPr>
        <w:t xml:space="preserve"> et, en conséquence,</w:t>
      </w:r>
      <w:r w:rsidR="00737BDD" w:rsidRPr="00575A96">
        <w:rPr>
          <w:rFonts w:ascii="Garamond" w:hAnsi="Garamond"/>
          <w:color w:val="000000" w:themeColor="text1"/>
        </w:rPr>
        <w:t xml:space="preserve"> lui</w:t>
      </w:r>
      <w:r w:rsidRPr="00575A96">
        <w:rPr>
          <w:rFonts w:ascii="Garamond" w:hAnsi="Garamond"/>
          <w:color w:val="000000" w:themeColor="text1"/>
        </w:rPr>
        <w:t xml:space="preserve"> garantit une jouissance</w:t>
      </w:r>
      <w:r w:rsidR="001C20DB" w:rsidRPr="00575A96">
        <w:rPr>
          <w:rFonts w:ascii="Garamond" w:hAnsi="Garamond"/>
          <w:color w:val="000000" w:themeColor="text1"/>
        </w:rPr>
        <w:t xml:space="preserve"> p</w:t>
      </w:r>
      <w:r w:rsidRPr="00575A96">
        <w:rPr>
          <w:rFonts w:ascii="Garamond" w:hAnsi="Garamond"/>
          <w:color w:val="000000" w:themeColor="text1"/>
        </w:rPr>
        <w:t xml:space="preserve">aisible des droits cédés </w:t>
      </w:r>
      <w:r w:rsidR="0054420B"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>à titre exclusif</w:t>
      </w:r>
      <w:r w:rsidR="0054420B" w:rsidRPr="00575A96">
        <w:rPr>
          <w:rFonts w:ascii="Garamond" w:hAnsi="Garamond"/>
          <w:color w:val="000000" w:themeColor="text1"/>
        </w:rPr>
        <w:t>]</w:t>
      </w:r>
      <w:r w:rsidRPr="00575A96">
        <w:rPr>
          <w:rFonts w:ascii="Garamond" w:hAnsi="Garamond"/>
          <w:color w:val="000000" w:themeColor="text1"/>
        </w:rPr>
        <w:t xml:space="preserve"> sur ces </w:t>
      </w:r>
      <w:r w:rsidR="00F82198" w:rsidRPr="00575A96">
        <w:rPr>
          <w:rFonts w:ascii="Garamond" w:hAnsi="Garamond"/>
          <w:color w:val="000000" w:themeColor="text1"/>
        </w:rPr>
        <w:t>œuvres</w:t>
      </w:r>
      <w:r w:rsidRPr="00575A96">
        <w:rPr>
          <w:rFonts w:ascii="Garamond" w:hAnsi="Garamond"/>
          <w:color w:val="000000" w:themeColor="text1"/>
        </w:rPr>
        <w:t xml:space="preserve">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esprit</w:t>
      </w:r>
      <w:r w:rsidR="007D2E26" w:rsidRPr="00575A96">
        <w:rPr>
          <w:rFonts w:ascii="Garamond" w:hAnsi="Garamond"/>
          <w:color w:val="000000" w:themeColor="text1"/>
        </w:rPr>
        <w:t>. À cet égard, le</w:t>
      </w:r>
      <w:r w:rsidR="007F5021" w:rsidRPr="00575A96">
        <w:rPr>
          <w:rFonts w:ascii="Garamond" w:hAnsi="Garamond"/>
          <w:color w:val="000000" w:themeColor="text1"/>
        </w:rPr>
        <w:t>·la</w:t>
      </w:r>
      <w:r w:rsidR="007D2E26"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7D2E26" w:rsidRPr="00575A96">
        <w:rPr>
          <w:rFonts w:ascii="Garamond" w:hAnsi="Garamond"/>
          <w:color w:val="000000" w:themeColor="text1"/>
        </w:rPr>
        <w:t>exposition garantit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7D2E26" w:rsidRPr="00575A96">
        <w:rPr>
          <w:rFonts w:ascii="Garamond" w:hAnsi="Garamond"/>
          <w:color w:val="000000" w:themeColor="text1"/>
        </w:rPr>
        <w:t>accueil contre tout trouble, recours, réclamation, revendication, éviction ou action de tout tiers au contrat</w:t>
      </w:r>
      <w:r w:rsidR="00894E24" w:rsidRPr="00575A96">
        <w:rPr>
          <w:rFonts w:ascii="Garamond" w:hAnsi="Garamond"/>
          <w:color w:val="000000" w:themeColor="text1"/>
        </w:rPr>
        <w:t xml:space="preserve"> au titre des droits cédés par ses soins</w:t>
      </w:r>
      <w:r w:rsidR="007D2E26" w:rsidRPr="00575A96">
        <w:rPr>
          <w:rFonts w:ascii="Garamond" w:hAnsi="Garamond"/>
          <w:color w:val="000000" w:themeColor="text1"/>
        </w:rPr>
        <w:t>.</w:t>
      </w:r>
    </w:p>
    <w:p w14:paraId="5EF800D9" w14:textId="77777777" w:rsidR="001C20DB" w:rsidRPr="00575A96" w:rsidRDefault="001C20DB" w:rsidP="00FD5A7A">
      <w:pPr>
        <w:jc w:val="both"/>
        <w:rPr>
          <w:rFonts w:ascii="Garamond" w:hAnsi="Garamond"/>
          <w:color w:val="000000" w:themeColor="text1"/>
        </w:rPr>
      </w:pPr>
    </w:p>
    <w:p w14:paraId="44A69476" w14:textId="7186A413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</w:t>
      </w:r>
      <w:r w:rsidR="007F5021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E34D75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engage, à compter de la date de la signature du présent contrat</w:t>
      </w:r>
      <w:r w:rsidR="001C20DB" w:rsidRPr="00575A96">
        <w:rPr>
          <w:rFonts w:ascii="Garamond" w:hAnsi="Garamond"/>
          <w:color w:val="000000" w:themeColor="text1"/>
        </w:rPr>
        <w:t xml:space="preserve"> j</w:t>
      </w:r>
      <w:r w:rsidRPr="00575A96">
        <w:rPr>
          <w:rFonts w:ascii="Garamond" w:hAnsi="Garamond"/>
          <w:color w:val="000000" w:themeColor="text1"/>
        </w:rPr>
        <w:t>usqu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à la date de la clôture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exposition, à ne pas produire ou participer à la réalisation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un</w:t>
      </w:r>
      <w:r w:rsidR="001C20DB" w:rsidRPr="00575A96">
        <w:rPr>
          <w:rFonts w:ascii="Garamond" w:hAnsi="Garamond"/>
          <w:color w:val="000000" w:themeColor="text1"/>
        </w:rPr>
        <w:t xml:space="preserve"> </w:t>
      </w:r>
      <w:r w:rsidR="00366687" w:rsidRPr="00575A96">
        <w:rPr>
          <w:rFonts w:ascii="Garamond" w:hAnsi="Garamond"/>
          <w:color w:val="000000" w:themeColor="text1"/>
        </w:rPr>
        <w:t>p</w:t>
      </w:r>
      <w:r w:rsidRPr="00575A96">
        <w:rPr>
          <w:rFonts w:ascii="Garamond" w:hAnsi="Garamond"/>
          <w:color w:val="000000" w:themeColor="text1"/>
        </w:rPr>
        <w:t>rojet ou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une manifestation qui reprendrait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une manière identique ou similaire tout ou partie</w:t>
      </w:r>
      <w:r w:rsidR="001C20DB" w:rsidRPr="00575A96">
        <w:rPr>
          <w:rFonts w:ascii="Garamond" w:hAnsi="Garamond"/>
          <w:color w:val="000000" w:themeColor="text1"/>
        </w:rPr>
        <w:t xml:space="preserve"> d</w:t>
      </w:r>
      <w:r w:rsidRPr="00575A96">
        <w:rPr>
          <w:rFonts w:ascii="Garamond" w:hAnsi="Garamond"/>
          <w:color w:val="000000" w:themeColor="text1"/>
        </w:rPr>
        <w:t>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exposition, sauf accord exprès des parties.</w:t>
      </w:r>
    </w:p>
    <w:p w14:paraId="09E661EC" w14:textId="77777777" w:rsidR="001C20DB" w:rsidRPr="00575A96" w:rsidRDefault="001C20DB" w:rsidP="00FD5A7A">
      <w:pPr>
        <w:jc w:val="both"/>
        <w:rPr>
          <w:rFonts w:ascii="Garamond" w:hAnsi="Garamond"/>
          <w:color w:val="000000" w:themeColor="text1"/>
        </w:rPr>
      </w:pPr>
    </w:p>
    <w:p w14:paraId="2148F72F" w14:textId="2D693D6E" w:rsidR="008709C2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</w:t>
      </w:r>
      <w:r w:rsidR="007F5021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E34D75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engage à communiquer à la </w:t>
      </w:r>
      <w:r w:rsidR="00E34D75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</w:t>
      </w:r>
      <w:r w:rsidR="001C20DB" w:rsidRPr="00575A96">
        <w:rPr>
          <w:rFonts w:ascii="Garamond" w:hAnsi="Garamond"/>
          <w:color w:val="000000" w:themeColor="text1"/>
        </w:rPr>
        <w:t xml:space="preserve"> t</w:t>
      </w:r>
      <w:r w:rsidRPr="00575A96">
        <w:rPr>
          <w:rFonts w:ascii="Garamond" w:hAnsi="Garamond"/>
          <w:color w:val="000000" w:themeColor="text1"/>
        </w:rPr>
        <w:t>outes les</w:t>
      </w:r>
      <w:r w:rsidR="001C20DB" w:rsidRPr="00575A96">
        <w:rPr>
          <w:rFonts w:ascii="Garamond" w:hAnsi="Garamond"/>
          <w:color w:val="000000" w:themeColor="text1"/>
        </w:rPr>
        <w:t xml:space="preserve"> i</w:t>
      </w:r>
      <w:r w:rsidRPr="00575A96">
        <w:rPr>
          <w:rFonts w:ascii="Garamond" w:hAnsi="Garamond"/>
          <w:color w:val="000000" w:themeColor="text1"/>
        </w:rPr>
        <w:t xml:space="preserve">nformations nécessaires relatives aux œuvres présentées </w:t>
      </w:r>
      <w:r w:rsidR="0054420B" w:rsidRPr="00575A96">
        <w:rPr>
          <w:rFonts w:ascii="Garamond" w:hAnsi="Garamond"/>
          <w:color w:val="000000" w:themeColor="text1"/>
        </w:rPr>
        <w:t>et dont i</w:t>
      </w:r>
      <w:r w:rsidR="007F5021" w:rsidRPr="00575A96">
        <w:rPr>
          <w:rFonts w:ascii="Garamond" w:hAnsi="Garamond"/>
          <w:color w:val="000000" w:themeColor="text1"/>
        </w:rPr>
        <w:t>e</w:t>
      </w:r>
      <w:r w:rsidR="0054420B" w:rsidRPr="00575A96">
        <w:rPr>
          <w:rFonts w:ascii="Garamond" w:hAnsi="Garamond"/>
          <w:color w:val="000000" w:themeColor="text1"/>
        </w:rPr>
        <w:t xml:space="preserve">l peut avoir raisonnablement connaissance </w:t>
      </w:r>
      <w:r w:rsidRPr="00575A96">
        <w:rPr>
          <w:rFonts w:ascii="Garamond" w:hAnsi="Garamond"/>
          <w:color w:val="000000" w:themeColor="text1"/>
        </w:rPr>
        <w:t>dans le cadre de</w:t>
      </w:r>
      <w:r w:rsidR="001C20DB" w:rsidRPr="00575A96">
        <w:rPr>
          <w:rFonts w:ascii="Garamond" w:hAnsi="Garamond"/>
          <w:color w:val="000000" w:themeColor="text1"/>
        </w:rPr>
        <w:t xml:space="preserve">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exposition, objet du présent contrat, ainsi qu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aux titulaires de droits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auteur et de droits voisins</w:t>
      </w:r>
      <w:r w:rsidR="001C20DB" w:rsidRPr="00575A96">
        <w:rPr>
          <w:rFonts w:ascii="Garamond" w:hAnsi="Garamond"/>
          <w:color w:val="000000" w:themeColor="text1"/>
        </w:rPr>
        <w:t xml:space="preserve"> c</w:t>
      </w:r>
      <w:r w:rsidRPr="00575A96">
        <w:rPr>
          <w:rFonts w:ascii="Garamond" w:hAnsi="Garamond"/>
          <w:color w:val="000000" w:themeColor="text1"/>
        </w:rPr>
        <w:t xml:space="preserve">oncernés, afin que la </w:t>
      </w:r>
      <w:r w:rsidR="002E3A69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puisse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acquitter des obligations nécessaires.</w:t>
      </w:r>
      <w:r w:rsidR="009B1CA6" w:rsidRPr="00575A96">
        <w:rPr>
          <w:rFonts w:ascii="Garamond" w:hAnsi="Garamond"/>
          <w:color w:val="000000" w:themeColor="text1"/>
        </w:rPr>
        <w:t xml:space="preserve"> </w:t>
      </w:r>
      <w:r w:rsidR="008709C2" w:rsidRPr="00575A96">
        <w:rPr>
          <w:rFonts w:ascii="Garamond" w:hAnsi="Garamond"/>
          <w:color w:val="000000" w:themeColor="text1"/>
        </w:rPr>
        <w:t>[</w:t>
      </w:r>
      <w:r w:rsidR="00990A65" w:rsidRPr="00575A96">
        <w:rPr>
          <w:rFonts w:ascii="Garamond" w:hAnsi="Garamond"/>
          <w:color w:val="000000" w:themeColor="text1"/>
          <w:highlight w:val="yellow"/>
        </w:rPr>
        <w:t>OPTION</w:t>
      </w:r>
      <w:r w:rsidR="008709C2" w:rsidRPr="00575A96">
        <w:rPr>
          <w:rFonts w:ascii="Garamond" w:hAnsi="Garamond"/>
          <w:color w:val="000000" w:themeColor="text1"/>
        </w:rPr>
        <w:t>] La garantie ne porte pas sur les éléments des travaux préparatoires non créés par le Commissaire d’exposition.</w:t>
      </w:r>
    </w:p>
    <w:p w14:paraId="7C11C32B" w14:textId="77777777" w:rsidR="00990A65" w:rsidRPr="00575A96" w:rsidRDefault="00990A65" w:rsidP="00FD5A7A">
      <w:pPr>
        <w:jc w:val="both"/>
        <w:rPr>
          <w:rFonts w:ascii="Garamond" w:hAnsi="Garamond"/>
          <w:color w:val="000000" w:themeColor="text1"/>
        </w:rPr>
      </w:pPr>
    </w:p>
    <w:p w14:paraId="235F439D" w14:textId="030505DC" w:rsidR="00FD5A7A" w:rsidRPr="00575A96" w:rsidRDefault="0015049C" w:rsidP="00FD5A7A">
      <w:pPr>
        <w:jc w:val="both"/>
        <w:rPr>
          <w:rFonts w:ascii="Garamond" w:hAnsi="Garamond"/>
          <w:b/>
          <w:bCs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 xml:space="preserve">6.2 </w:t>
      </w:r>
      <w:r w:rsidR="001C20DB" w:rsidRPr="00575A96">
        <w:rPr>
          <w:rFonts w:ascii="Garamond" w:hAnsi="Garamond"/>
          <w:b/>
          <w:bCs/>
          <w:color w:val="000000" w:themeColor="text1"/>
        </w:rPr>
        <w:t>G</w:t>
      </w:r>
      <w:r w:rsidRPr="00575A96">
        <w:rPr>
          <w:rFonts w:ascii="Garamond" w:hAnsi="Garamond"/>
          <w:b/>
          <w:bCs/>
          <w:color w:val="000000" w:themeColor="text1"/>
        </w:rPr>
        <w:t xml:space="preserve">aranties de la </w:t>
      </w:r>
      <w:r w:rsidR="002E3A69" w:rsidRPr="00575A96">
        <w:rPr>
          <w:rFonts w:ascii="Garamond" w:hAnsi="Garamond"/>
          <w:b/>
          <w:bCs/>
          <w:smallCaps/>
          <w:color w:val="000000" w:themeColor="text1"/>
        </w:rPr>
        <w:t>S</w:t>
      </w:r>
      <w:r w:rsidRPr="00575A96">
        <w:rPr>
          <w:rFonts w:ascii="Garamond" w:hAnsi="Garamond"/>
          <w:b/>
          <w:bCs/>
          <w:color w:val="000000" w:themeColor="text1"/>
        </w:rPr>
        <w:t>tructure d</w:t>
      </w:r>
      <w:r w:rsidR="003B261D" w:rsidRPr="00575A96">
        <w:rPr>
          <w:rFonts w:ascii="Garamond" w:hAnsi="Garamond"/>
          <w:b/>
          <w:bCs/>
          <w:color w:val="000000" w:themeColor="text1"/>
        </w:rPr>
        <w:t>’</w:t>
      </w:r>
      <w:r w:rsidRPr="00575A96">
        <w:rPr>
          <w:rFonts w:ascii="Garamond" w:hAnsi="Garamond"/>
          <w:b/>
          <w:bCs/>
          <w:color w:val="000000" w:themeColor="text1"/>
        </w:rPr>
        <w:t>accueil</w:t>
      </w:r>
    </w:p>
    <w:p w14:paraId="59CF1ADE" w14:textId="77777777" w:rsidR="001C20DB" w:rsidRPr="00575A96" w:rsidRDefault="001C20DB" w:rsidP="00FD5A7A">
      <w:pPr>
        <w:jc w:val="both"/>
        <w:rPr>
          <w:rFonts w:ascii="Garamond" w:hAnsi="Garamond"/>
          <w:b/>
          <w:bCs/>
          <w:color w:val="000000" w:themeColor="text1"/>
        </w:rPr>
      </w:pPr>
    </w:p>
    <w:p w14:paraId="18B1B64E" w14:textId="3FD96744" w:rsidR="00FD5A7A" w:rsidRPr="00575A96" w:rsidRDefault="0015049C" w:rsidP="00FD5A7A">
      <w:pPr>
        <w:jc w:val="both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 xml:space="preserve">6.2.1 </w:t>
      </w:r>
      <w:r w:rsidR="00261A55" w:rsidRPr="00575A96">
        <w:rPr>
          <w:rFonts w:ascii="Garamond" w:hAnsi="Garamond"/>
          <w:i/>
          <w:iCs/>
          <w:color w:val="000000" w:themeColor="text1"/>
        </w:rPr>
        <w:t>R</w:t>
      </w:r>
      <w:r w:rsidRPr="00575A96">
        <w:rPr>
          <w:rFonts w:ascii="Garamond" w:hAnsi="Garamond"/>
          <w:i/>
          <w:iCs/>
          <w:color w:val="000000" w:themeColor="text1"/>
        </w:rPr>
        <w:t>espect des droits en présence</w:t>
      </w:r>
    </w:p>
    <w:p w14:paraId="2586218A" w14:textId="77777777" w:rsidR="001C20DB" w:rsidRPr="00575A96" w:rsidRDefault="001C20DB" w:rsidP="00FD5A7A">
      <w:pPr>
        <w:jc w:val="both"/>
        <w:rPr>
          <w:rFonts w:ascii="Garamond" w:hAnsi="Garamond"/>
          <w:color w:val="000000" w:themeColor="text1"/>
        </w:rPr>
      </w:pPr>
    </w:p>
    <w:p w14:paraId="2B34E1E7" w14:textId="49D950B5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La </w:t>
      </w:r>
      <w:r w:rsidR="002E3A69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respecter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ensemble des droits portant sur les œuvres des</w:t>
      </w:r>
      <w:r w:rsidR="00F11341" w:rsidRPr="00575A96">
        <w:rPr>
          <w:rFonts w:ascii="Garamond" w:hAnsi="Garamond"/>
          <w:color w:val="000000" w:themeColor="text1"/>
        </w:rPr>
        <w:t xml:space="preserve"> t</w:t>
      </w:r>
      <w:r w:rsidRPr="00575A96">
        <w:rPr>
          <w:rFonts w:ascii="Garamond" w:hAnsi="Garamond"/>
          <w:color w:val="000000" w:themeColor="text1"/>
        </w:rPr>
        <w:t>iers présentées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occasion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réalisée par le</w:t>
      </w:r>
      <w:r w:rsidR="007F5021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E34D75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et le</w:t>
      </w:r>
      <w:r w:rsidR="007F5021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garanti</w:t>
      </w:r>
      <w:r w:rsidR="00F11341" w:rsidRPr="00575A96">
        <w:rPr>
          <w:rFonts w:ascii="Garamond" w:hAnsi="Garamond"/>
          <w:color w:val="000000" w:themeColor="text1"/>
        </w:rPr>
        <w:t>t</w:t>
      </w:r>
      <w:r w:rsidRPr="00575A96">
        <w:rPr>
          <w:rFonts w:ascii="Garamond" w:hAnsi="Garamond"/>
          <w:color w:val="000000" w:themeColor="text1"/>
        </w:rPr>
        <w:t>,</w:t>
      </w:r>
      <w:r w:rsidR="00F11341" w:rsidRPr="00575A96">
        <w:rPr>
          <w:rFonts w:ascii="Garamond" w:hAnsi="Garamond"/>
          <w:color w:val="000000" w:themeColor="text1"/>
        </w:rPr>
        <w:t xml:space="preserve"> </w:t>
      </w:r>
      <w:r w:rsidR="00F11341" w:rsidRPr="00575A96">
        <w:rPr>
          <w:rFonts w:ascii="Garamond" w:hAnsi="Garamond"/>
          <w:color w:val="000000" w:themeColor="text1"/>
        </w:rPr>
        <w:lastRenderedPageBreak/>
        <w:t>à</w:t>
      </w:r>
      <w:r w:rsidRPr="00575A96">
        <w:rPr>
          <w:rFonts w:ascii="Garamond" w:hAnsi="Garamond"/>
          <w:color w:val="000000" w:themeColor="text1"/>
        </w:rPr>
        <w:t xml:space="preserve"> cet égard, contre tout trouble, recours, réclamation, revendication, éviction ou action de tout tiers</w:t>
      </w:r>
      <w:r w:rsidR="00F11341" w:rsidRPr="00575A96">
        <w:rPr>
          <w:rFonts w:ascii="Garamond" w:hAnsi="Garamond"/>
          <w:color w:val="000000" w:themeColor="text1"/>
        </w:rPr>
        <w:t xml:space="preserve"> a</w:t>
      </w:r>
      <w:r w:rsidRPr="00575A96">
        <w:rPr>
          <w:rFonts w:ascii="Garamond" w:hAnsi="Garamond"/>
          <w:color w:val="000000" w:themeColor="text1"/>
        </w:rPr>
        <w:t>u contrat.</w:t>
      </w:r>
    </w:p>
    <w:p w14:paraId="3FB675CB" w14:textId="77777777" w:rsidR="00F11341" w:rsidRPr="00575A96" w:rsidRDefault="00F11341" w:rsidP="00FD5A7A">
      <w:pPr>
        <w:jc w:val="both"/>
        <w:rPr>
          <w:rFonts w:ascii="Garamond" w:hAnsi="Garamond"/>
          <w:color w:val="000000" w:themeColor="text1"/>
        </w:rPr>
      </w:pPr>
    </w:p>
    <w:p w14:paraId="578983A3" w14:textId="3ABE7DB4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La </w:t>
      </w:r>
      <w:r w:rsidR="002E3A69" w:rsidRPr="00575A96">
        <w:rPr>
          <w:rFonts w:ascii="Garamond" w:hAnsi="Garamond"/>
          <w:smallCaps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accueil </w:t>
      </w:r>
      <w:r w:rsidR="00F11341" w:rsidRPr="00575A96">
        <w:rPr>
          <w:rFonts w:ascii="Garamond" w:hAnsi="Garamond"/>
          <w:color w:val="000000" w:themeColor="text1"/>
        </w:rPr>
        <w:t>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engage, à ce titre, à formaliser par écrit tout contrat passé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occasion</w:t>
      </w:r>
      <w:r w:rsidR="00F11341" w:rsidRPr="00575A96">
        <w:rPr>
          <w:rFonts w:ascii="Garamond" w:hAnsi="Garamond"/>
          <w:color w:val="000000" w:themeColor="text1"/>
        </w:rPr>
        <w:t xml:space="preserve"> d</w:t>
      </w:r>
      <w:r w:rsidRPr="00575A96">
        <w:rPr>
          <w:rFonts w:ascii="Garamond" w:hAnsi="Garamond"/>
          <w:color w:val="000000" w:themeColor="text1"/>
        </w:rPr>
        <w:t>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exposition, dans le respect des dispositions du </w:t>
      </w:r>
      <w:r w:rsidR="00F11341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ode de la propriété intellectuelle notamment.</w:t>
      </w:r>
    </w:p>
    <w:p w14:paraId="4104681B" w14:textId="77777777" w:rsidR="00F11341" w:rsidRPr="00575A96" w:rsidRDefault="00F11341" w:rsidP="00FD5A7A">
      <w:pPr>
        <w:jc w:val="both"/>
        <w:rPr>
          <w:rFonts w:ascii="Garamond" w:hAnsi="Garamond"/>
          <w:color w:val="000000" w:themeColor="text1"/>
        </w:rPr>
      </w:pPr>
    </w:p>
    <w:p w14:paraId="52E08DDC" w14:textId="3E159B98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La </w:t>
      </w:r>
      <w:r w:rsidR="002E3A69" w:rsidRPr="00575A96">
        <w:rPr>
          <w:rFonts w:ascii="Garamond" w:hAnsi="Garamond"/>
          <w:smallCaps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F11341" w:rsidRPr="00575A96">
        <w:rPr>
          <w:rFonts w:ascii="Garamond" w:hAnsi="Garamond"/>
          <w:color w:val="000000" w:themeColor="text1"/>
        </w:rPr>
        <w:t>accueil e</w:t>
      </w:r>
      <w:r w:rsidRPr="00575A96">
        <w:rPr>
          <w:rFonts w:ascii="Garamond" w:hAnsi="Garamond"/>
          <w:color w:val="000000" w:themeColor="text1"/>
        </w:rPr>
        <w:t>st seule responsable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acquittement de toutes les obligations légales</w:t>
      </w:r>
      <w:r w:rsidR="00F11341" w:rsidRPr="00575A96">
        <w:rPr>
          <w:rFonts w:ascii="Garamond" w:hAnsi="Garamond"/>
          <w:color w:val="000000" w:themeColor="text1"/>
        </w:rPr>
        <w:t xml:space="preserve"> et/ou contractuelle</w:t>
      </w:r>
      <w:r w:rsidR="00CD0C9E" w:rsidRPr="00575A96">
        <w:rPr>
          <w:rFonts w:ascii="Garamond" w:hAnsi="Garamond"/>
          <w:color w:val="000000" w:themeColor="text1"/>
        </w:rPr>
        <w:t>s</w:t>
      </w:r>
      <w:r w:rsidR="00F11341" w:rsidRPr="00575A96">
        <w:rPr>
          <w:rFonts w:ascii="Garamond" w:hAnsi="Garamond"/>
          <w:color w:val="000000" w:themeColor="text1"/>
        </w:rPr>
        <w:t xml:space="preserve"> permettant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F11341" w:rsidRPr="00575A96">
        <w:rPr>
          <w:rFonts w:ascii="Garamond" w:hAnsi="Garamond"/>
          <w:color w:val="000000" w:themeColor="text1"/>
        </w:rPr>
        <w:t>exploitation des œuvres, enregistrements et contributions m</w:t>
      </w:r>
      <w:r w:rsidRPr="00575A96">
        <w:rPr>
          <w:rFonts w:ascii="Garamond" w:hAnsi="Garamond"/>
          <w:color w:val="000000" w:themeColor="text1"/>
        </w:rPr>
        <w:t>usicales diffusées dans le cadre de la présente exposition.</w:t>
      </w:r>
      <w:r w:rsidR="00F11341" w:rsidRPr="00575A96">
        <w:rPr>
          <w:rFonts w:ascii="Garamond" w:hAnsi="Garamond"/>
          <w:color w:val="000000" w:themeColor="text1"/>
        </w:rPr>
        <w:t xml:space="preserve"> </w:t>
      </w:r>
      <w:r w:rsidR="0056752C" w:rsidRPr="00575A96">
        <w:rPr>
          <w:rFonts w:ascii="Garamond" w:hAnsi="Garamond"/>
          <w:color w:val="000000" w:themeColor="text1"/>
        </w:rPr>
        <w:t>À</w:t>
      </w:r>
      <w:r w:rsidR="00F11341" w:rsidRPr="00575A96">
        <w:rPr>
          <w:rFonts w:ascii="Garamond" w:hAnsi="Garamond"/>
          <w:color w:val="000000" w:themeColor="text1"/>
        </w:rPr>
        <w:t xml:space="preserve"> ce titre, la </w:t>
      </w:r>
      <w:r w:rsidR="002E3A69" w:rsidRPr="00575A96">
        <w:rPr>
          <w:rFonts w:ascii="Garamond" w:hAnsi="Garamond"/>
          <w:smallCaps/>
          <w:color w:val="000000" w:themeColor="text1"/>
        </w:rPr>
        <w:t>S</w:t>
      </w:r>
      <w:r w:rsidR="00F11341" w:rsidRPr="00575A96">
        <w:rPr>
          <w:rFonts w:ascii="Garamond" w:hAnsi="Garamond"/>
          <w:color w:val="000000" w:themeColor="text1"/>
        </w:rPr>
        <w:t xml:space="preserve">tructure </w:t>
      </w:r>
      <w:r w:rsidR="00CD0C9E" w:rsidRPr="00575A96">
        <w:rPr>
          <w:rFonts w:ascii="Garamond" w:hAnsi="Garamond"/>
          <w:color w:val="000000" w:themeColor="text1"/>
        </w:rPr>
        <w:t>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CD0C9E" w:rsidRPr="00575A96">
        <w:rPr>
          <w:rFonts w:ascii="Garamond" w:hAnsi="Garamond"/>
          <w:color w:val="000000" w:themeColor="text1"/>
        </w:rPr>
        <w:t>accueil s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CD0C9E" w:rsidRPr="00575A96">
        <w:rPr>
          <w:rFonts w:ascii="Garamond" w:hAnsi="Garamond"/>
          <w:color w:val="000000" w:themeColor="text1"/>
        </w:rPr>
        <w:t>engage</w:t>
      </w:r>
      <w:r w:rsidRPr="00575A96">
        <w:rPr>
          <w:rFonts w:ascii="Garamond" w:hAnsi="Garamond"/>
          <w:color w:val="000000" w:themeColor="text1"/>
        </w:rPr>
        <w:t xml:space="preserve"> à prendre soin de toute demande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autorisation et à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acquitter de la rémunération des</w:t>
      </w:r>
      <w:r w:rsidR="00F11341" w:rsidRPr="00575A96">
        <w:rPr>
          <w:rFonts w:ascii="Garamond" w:hAnsi="Garamond"/>
          <w:color w:val="000000" w:themeColor="text1"/>
        </w:rPr>
        <w:t xml:space="preserve"> a</w:t>
      </w:r>
      <w:r w:rsidRPr="00575A96">
        <w:rPr>
          <w:rFonts w:ascii="Garamond" w:hAnsi="Garamond"/>
          <w:color w:val="000000" w:themeColor="text1"/>
        </w:rPr>
        <w:t xml:space="preserve">yants droit titulaires de droits </w:t>
      </w:r>
      <w:r w:rsidR="00E35E93" w:rsidRPr="00575A96">
        <w:rPr>
          <w:rFonts w:ascii="Garamond" w:hAnsi="Garamond"/>
          <w:color w:val="000000" w:themeColor="text1"/>
        </w:rPr>
        <w:t xml:space="preserve">d’auteur </w:t>
      </w:r>
      <w:r w:rsidRPr="00575A96">
        <w:rPr>
          <w:rFonts w:ascii="Garamond" w:hAnsi="Garamond"/>
          <w:color w:val="000000" w:themeColor="text1"/>
        </w:rPr>
        <w:t>et/ou de droits voisins en raison de la reproduction et de</w:t>
      </w:r>
      <w:r w:rsidR="00F11341" w:rsidRPr="00575A96">
        <w:rPr>
          <w:rFonts w:ascii="Garamond" w:hAnsi="Garamond"/>
          <w:color w:val="000000" w:themeColor="text1"/>
        </w:rPr>
        <w:t xml:space="preserve"> l</w:t>
      </w:r>
      <w:r w:rsidRPr="00575A96">
        <w:rPr>
          <w:rFonts w:ascii="Garamond" w:hAnsi="Garamond"/>
          <w:color w:val="000000" w:themeColor="text1"/>
        </w:rPr>
        <w:t>a diffusion (temporaire et/ou définitive) des œuvres, interprétations et autres contributions</w:t>
      </w:r>
      <w:r w:rsidR="00F11341" w:rsidRPr="00575A96">
        <w:rPr>
          <w:rFonts w:ascii="Garamond" w:hAnsi="Garamond"/>
          <w:color w:val="000000" w:themeColor="text1"/>
        </w:rPr>
        <w:t xml:space="preserve"> d</w:t>
      </w:r>
      <w:r w:rsidRPr="00575A96">
        <w:rPr>
          <w:rFonts w:ascii="Garamond" w:hAnsi="Garamond"/>
          <w:color w:val="000000" w:themeColor="text1"/>
        </w:rPr>
        <w:t>iffusées.</w:t>
      </w:r>
    </w:p>
    <w:p w14:paraId="3E8EBBF4" w14:textId="77777777" w:rsidR="00F11341" w:rsidRPr="00575A96" w:rsidRDefault="00F11341" w:rsidP="00FD5A7A">
      <w:pPr>
        <w:jc w:val="both"/>
        <w:rPr>
          <w:rFonts w:ascii="Garamond" w:hAnsi="Garamond"/>
          <w:color w:val="000000" w:themeColor="text1"/>
        </w:rPr>
      </w:pPr>
    </w:p>
    <w:p w14:paraId="65ECC97B" w14:textId="2A57746B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La </w:t>
      </w:r>
      <w:r w:rsidR="002E3A69" w:rsidRPr="00575A96">
        <w:rPr>
          <w:rFonts w:ascii="Garamond" w:hAnsi="Garamond"/>
          <w:smallCaps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accueil </w:t>
      </w:r>
      <w:r w:rsidR="004065A6" w:rsidRPr="00575A96">
        <w:rPr>
          <w:rFonts w:ascii="Garamond" w:hAnsi="Garamond"/>
          <w:color w:val="000000" w:themeColor="text1"/>
        </w:rPr>
        <w:t>et le</w:t>
      </w:r>
      <w:r w:rsidR="00C15D15" w:rsidRPr="00575A96">
        <w:rPr>
          <w:rFonts w:ascii="Garamond" w:hAnsi="Garamond"/>
          <w:color w:val="000000" w:themeColor="text1"/>
        </w:rPr>
        <w:t>·</w:t>
      </w:r>
      <w:r w:rsidR="004065A6" w:rsidRPr="00575A96">
        <w:rPr>
          <w:rFonts w:ascii="Garamond" w:hAnsi="Garamond"/>
          <w:color w:val="000000" w:themeColor="text1"/>
        </w:rPr>
        <w:t xml:space="preserve">la Commissaire d’exposition </w:t>
      </w:r>
      <w:r w:rsidR="00F11341" w:rsidRPr="00575A96">
        <w:rPr>
          <w:rFonts w:ascii="Garamond" w:hAnsi="Garamond"/>
          <w:color w:val="000000" w:themeColor="text1"/>
        </w:rPr>
        <w:t>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</w:t>
      </w:r>
      <w:r w:rsidR="004065A6" w:rsidRPr="00575A96">
        <w:rPr>
          <w:rFonts w:ascii="Garamond" w:hAnsi="Garamond"/>
          <w:color w:val="000000" w:themeColor="text1"/>
        </w:rPr>
        <w:t>nt réciproquement</w:t>
      </w:r>
      <w:r w:rsidRPr="00575A96">
        <w:rPr>
          <w:rFonts w:ascii="Garamond" w:hAnsi="Garamond"/>
          <w:color w:val="000000" w:themeColor="text1"/>
        </w:rPr>
        <w:t xml:space="preserve"> à ne pas communiquer </w:t>
      </w:r>
      <w:r w:rsidR="00990A65" w:rsidRPr="00575A96">
        <w:rPr>
          <w:rFonts w:ascii="Garamond" w:hAnsi="Garamond"/>
          <w:color w:val="000000" w:themeColor="text1"/>
        </w:rPr>
        <w:t xml:space="preserve">à des tiers </w:t>
      </w:r>
      <w:r w:rsidRPr="00575A96">
        <w:rPr>
          <w:rFonts w:ascii="Garamond" w:hAnsi="Garamond"/>
          <w:color w:val="000000" w:themeColor="text1"/>
        </w:rPr>
        <w:t>les informations de nature confidentielle</w:t>
      </w:r>
      <w:r w:rsidR="00F11341" w:rsidRPr="00575A96">
        <w:rPr>
          <w:rFonts w:ascii="Garamond" w:hAnsi="Garamond"/>
          <w:color w:val="000000" w:themeColor="text1"/>
        </w:rPr>
        <w:t xml:space="preserve"> o</w:t>
      </w:r>
      <w:r w:rsidRPr="00575A96">
        <w:rPr>
          <w:rFonts w:ascii="Garamond" w:hAnsi="Garamond"/>
          <w:color w:val="000000" w:themeColor="text1"/>
        </w:rPr>
        <w:t xml:space="preserve">u réputées comme telles auxquelles </w:t>
      </w:r>
      <w:r w:rsidR="004065A6" w:rsidRPr="00575A96">
        <w:rPr>
          <w:rFonts w:ascii="Garamond" w:hAnsi="Garamond"/>
          <w:color w:val="000000" w:themeColor="text1"/>
        </w:rPr>
        <w:t>ils</w:t>
      </w:r>
      <w:r w:rsidR="00C15D15" w:rsidRPr="00575A96">
        <w:rPr>
          <w:rFonts w:ascii="Garamond" w:hAnsi="Garamond"/>
          <w:color w:val="000000" w:themeColor="text1"/>
        </w:rPr>
        <w:t>·</w:t>
      </w:r>
      <w:r w:rsidRPr="00575A96">
        <w:rPr>
          <w:rFonts w:ascii="Garamond" w:hAnsi="Garamond"/>
          <w:color w:val="000000" w:themeColor="text1"/>
        </w:rPr>
        <w:t>elle</w:t>
      </w:r>
      <w:r w:rsidR="004065A6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4065A6" w:rsidRPr="00575A96">
        <w:rPr>
          <w:rFonts w:ascii="Garamond" w:hAnsi="Garamond"/>
          <w:color w:val="000000" w:themeColor="text1"/>
        </w:rPr>
        <w:t>ont</w:t>
      </w:r>
      <w:r w:rsidRPr="00575A96">
        <w:rPr>
          <w:rFonts w:ascii="Garamond" w:hAnsi="Garamond"/>
          <w:color w:val="000000" w:themeColor="text1"/>
        </w:rPr>
        <w:t xml:space="preserve"> eu accès dans le cadre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exécution du présent contrat</w:t>
      </w:r>
      <w:r w:rsidR="004065A6" w:rsidRPr="00575A96">
        <w:rPr>
          <w:rFonts w:ascii="Garamond" w:hAnsi="Garamond"/>
          <w:color w:val="000000" w:themeColor="text1"/>
        </w:rPr>
        <w:t xml:space="preserve">. </w:t>
      </w:r>
      <w:r w:rsidR="00C15D15" w:rsidRPr="00575A96">
        <w:rPr>
          <w:rFonts w:ascii="Garamond" w:hAnsi="Garamond"/>
          <w:color w:val="000000" w:themeColor="text1"/>
        </w:rPr>
        <w:t>Par ailleurs</w:t>
      </w:r>
      <w:r w:rsidR="004065A6" w:rsidRPr="00575A96">
        <w:rPr>
          <w:rFonts w:ascii="Garamond" w:hAnsi="Garamond"/>
          <w:color w:val="000000" w:themeColor="text1"/>
        </w:rPr>
        <w:t>, la Structure d’accueil s’engage à ne pas</w:t>
      </w:r>
      <w:r w:rsidRPr="00575A96">
        <w:rPr>
          <w:rFonts w:ascii="Garamond" w:hAnsi="Garamond"/>
          <w:color w:val="000000" w:themeColor="text1"/>
        </w:rPr>
        <w:t xml:space="preserve"> divulguer sous quelque forme que ce soit tout ou partie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du</w:t>
      </w:r>
      <w:r w:rsidR="007F5021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E34D75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</w:t>
      </w:r>
      <w:r w:rsidR="00F11341" w:rsidRPr="00575A96">
        <w:rPr>
          <w:rFonts w:ascii="Garamond" w:hAnsi="Garamond"/>
          <w:color w:val="000000" w:themeColor="text1"/>
        </w:rPr>
        <w:t xml:space="preserve">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sans son accord préalable.</w:t>
      </w:r>
    </w:p>
    <w:p w14:paraId="7F5E825B" w14:textId="77777777" w:rsidR="00F11341" w:rsidRPr="00575A96" w:rsidRDefault="00F11341" w:rsidP="00FD5A7A">
      <w:pPr>
        <w:jc w:val="both"/>
        <w:rPr>
          <w:rFonts w:ascii="Garamond" w:hAnsi="Garamond"/>
          <w:color w:val="000000" w:themeColor="text1"/>
        </w:rPr>
      </w:pPr>
    </w:p>
    <w:p w14:paraId="47FA6580" w14:textId="626E39CF" w:rsidR="00FD5A7A" w:rsidRPr="00575A96" w:rsidRDefault="0015049C" w:rsidP="00FD5A7A">
      <w:pPr>
        <w:jc w:val="both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 xml:space="preserve">6.2.2 </w:t>
      </w:r>
      <w:r w:rsidR="00F11341" w:rsidRPr="00575A96">
        <w:rPr>
          <w:rFonts w:ascii="Garamond" w:hAnsi="Garamond"/>
          <w:i/>
          <w:iCs/>
          <w:color w:val="000000" w:themeColor="text1"/>
        </w:rPr>
        <w:t>I</w:t>
      </w:r>
      <w:r w:rsidRPr="00575A96">
        <w:rPr>
          <w:rFonts w:ascii="Garamond" w:hAnsi="Garamond"/>
          <w:i/>
          <w:iCs/>
          <w:color w:val="000000" w:themeColor="text1"/>
        </w:rPr>
        <w:t>nformations au profit du</w:t>
      </w:r>
      <w:r w:rsidR="007F5021" w:rsidRPr="00575A96">
        <w:rPr>
          <w:rFonts w:ascii="Garamond" w:hAnsi="Garamond"/>
          <w:color w:val="000000" w:themeColor="text1"/>
        </w:rPr>
        <w:t>·</w:t>
      </w:r>
      <w:r w:rsidR="007F5021" w:rsidRPr="00575A96">
        <w:rPr>
          <w:rFonts w:ascii="Garamond" w:hAnsi="Garamond"/>
          <w:i/>
          <w:iCs/>
          <w:color w:val="000000" w:themeColor="text1"/>
        </w:rPr>
        <w:t>de la</w:t>
      </w:r>
      <w:r w:rsidRPr="00575A96">
        <w:rPr>
          <w:rFonts w:ascii="Garamond" w:hAnsi="Garamond"/>
          <w:i/>
          <w:iCs/>
          <w:color w:val="000000" w:themeColor="text1"/>
        </w:rPr>
        <w:t xml:space="preserve"> </w:t>
      </w:r>
      <w:r w:rsidR="00E34D75" w:rsidRPr="00575A96">
        <w:rPr>
          <w:rFonts w:ascii="Garamond" w:hAnsi="Garamond"/>
          <w:i/>
          <w:iCs/>
          <w:color w:val="000000" w:themeColor="text1"/>
        </w:rPr>
        <w:t>C</w:t>
      </w:r>
      <w:r w:rsidR="00F11341" w:rsidRPr="00575A96">
        <w:rPr>
          <w:rFonts w:ascii="Garamond" w:hAnsi="Garamond"/>
          <w:i/>
          <w:iCs/>
          <w:color w:val="000000" w:themeColor="text1"/>
        </w:rPr>
        <w:t>ommissaire</w:t>
      </w:r>
      <w:r w:rsidRPr="00575A96">
        <w:rPr>
          <w:rFonts w:ascii="Garamond" w:hAnsi="Garamond"/>
          <w:i/>
          <w:iCs/>
          <w:color w:val="000000" w:themeColor="text1"/>
        </w:rPr>
        <w:t xml:space="preserve"> d</w:t>
      </w:r>
      <w:r w:rsidR="003B261D" w:rsidRPr="00575A96">
        <w:rPr>
          <w:rFonts w:ascii="Garamond" w:hAnsi="Garamond"/>
          <w:i/>
          <w:iCs/>
          <w:color w:val="000000" w:themeColor="text1"/>
        </w:rPr>
        <w:t>’</w:t>
      </w:r>
      <w:r w:rsidRPr="00575A96">
        <w:rPr>
          <w:rFonts w:ascii="Garamond" w:hAnsi="Garamond"/>
          <w:i/>
          <w:iCs/>
          <w:color w:val="000000" w:themeColor="text1"/>
        </w:rPr>
        <w:t>exposition</w:t>
      </w:r>
    </w:p>
    <w:p w14:paraId="75356EC0" w14:textId="77777777" w:rsidR="00F11341" w:rsidRPr="00575A96" w:rsidRDefault="00F11341" w:rsidP="00FD5A7A">
      <w:pPr>
        <w:jc w:val="both"/>
        <w:rPr>
          <w:rFonts w:ascii="Garamond" w:hAnsi="Garamond"/>
          <w:color w:val="000000" w:themeColor="text1"/>
          <w:u w:val="single"/>
        </w:rPr>
      </w:pPr>
    </w:p>
    <w:p w14:paraId="19823BA5" w14:textId="61FF5B3D" w:rsidR="0098656F" w:rsidRPr="00575A96" w:rsidRDefault="0098656F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fournir au</w:t>
      </w:r>
      <w:r w:rsidR="007F5021" w:rsidRPr="00575A96">
        <w:rPr>
          <w:rFonts w:ascii="Garamond" w:hAnsi="Garamond"/>
          <w:color w:val="000000" w:themeColor="text1"/>
        </w:rPr>
        <w:t>·à 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exposition, [</w:t>
      </w:r>
      <w:r w:rsidRPr="00575A96">
        <w:rPr>
          <w:rFonts w:ascii="Garamond" w:hAnsi="Garamond"/>
          <w:color w:val="000000" w:themeColor="text1"/>
          <w:highlight w:val="yellow"/>
        </w:rPr>
        <w:t>spontanément ou lorsque celui-ci</w:t>
      </w:r>
      <w:r w:rsidR="007F5021" w:rsidRPr="00575A96">
        <w:rPr>
          <w:rFonts w:ascii="Garamond" w:hAnsi="Garamond"/>
          <w:color w:val="000000" w:themeColor="text1"/>
          <w:highlight w:val="yellow"/>
        </w:rPr>
        <w:t>·celle-ci</w:t>
      </w:r>
      <w:r w:rsidRPr="00575A96">
        <w:rPr>
          <w:rFonts w:ascii="Garamond" w:hAnsi="Garamond"/>
          <w:color w:val="000000" w:themeColor="text1"/>
          <w:highlight w:val="yellow"/>
        </w:rPr>
        <w:t xml:space="preserve"> en formule la demande</w:t>
      </w:r>
      <w:r w:rsidRPr="00575A96">
        <w:rPr>
          <w:rFonts w:ascii="Garamond" w:hAnsi="Garamond"/>
          <w:color w:val="000000" w:themeColor="text1"/>
        </w:rPr>
        <w:t>],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ensemble de la documentation et des informations nécessaires à la réalisation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exposition. </w:t>
      </w:r>
    </w:p>
    <w:p w14:paraId="4DE9473E" w14:textId="03923E43" w:rsidR="008B2197" w:rsidRPr="00575A96" w:rsidRDefault="008B2197" w:rsidP="00FD5A7A">
      <w:pPr>
        <w:jc w:val="both"/>
        <w:rPr>
          <w:rFonts w:ascii="Garamond" w:hAnsi="Garamond"/>
          <w:color w:val="000000" w:themeColor="text1"/>
        </w:rPr>
      </w:pPr>
    </w:p>
    <w:p w14:paraId="1C6B2FE3" w14:textId="5DFEF0F5" w:rsidR="008B2197" w:rsidRPr="00575A96" w:rsidRDefault="008B2197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Ces informations comportent, de manière non exhaustive : les plans à jour du lieu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exposition, les documents comptables et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assurance souscrits, etc. </w:t>
      </w:r>
    </w:p>
    <w:p w14:paraId="2B92FB51" w14:textId="565A5EC6" w:rsidR="008B2197" w:rsidRPr="00575A96" w:rsidRDefault="008B2197" w:rsidP="00FD5A7A">
      <w:pPr>
        <w:jc w:val="both"/>
        <w:rPr>
          <w:rFonts w:ascii="Garamond" w:hAnsi="Garamond"/>
          <w:color w:val="000000" w:themeColor="text1"/>
        </w:rPr>
      </w:pPr>
    </w:p>
    <w:p w14:paraId="63F2BD13" w14:textId="34F7FF1A" w:rsidR="008B2197" w:rsidRPr="00575A96" w:rsidRDefault="008B2197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Lorsqu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un document </w:t>
      </w:r>
      <w:r w:rsidR="00B13BA1">
        <w:rPr>
          <w:rFonts w:ascii="Garamond" w:hAnsi="Garamond"/>
          <w:color w:val="000000" w:themeColor="text1"/>
        </w:rPr>
        <w:t xml:space="preserve">nécessaire à la réalisation de l’exposition </w:t>
      </w:r>
      <w:r w:rsidRPr="00575A96">
        <w:rPr>
          <w:rFonts w:ascii="Garamond" w:hAnsi="Garamond"/>
          <w:color w:val="000000" w:themeColor="text1"/>
        </w:rPr>
        <w:t>a fait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objet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une mise à jour, la Structure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engage à le communiquer sans délai au</w:t>
      </w:r>
      <w:r w:rsidR="007F5021" w:rsidRPr="00575A96">
        <w:rPr>
          <w:rFonts w:ascii="Garamond" w:hAnsi="Garamond"/>
          <w:color w:val="000000" w:themeColor="text1"/>
        </w:rPr>
        <w:t>·à la</w:t>
      </w:r>
      <w:r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exposition. </w:t>
      </w:r>
    </w:p>
    <w:p w14:paraId="38C5800F" w14:textId="77777777" w:rsidR="00F11341" w:rsidRPr="00575A96" w:rsidRDefault="00F11341" w:rsidP="00FD5A7A">
      <w:pPr>
        <w:jc w:val="both"/>
        <w:rPr>
          <w:rFonts w:ascii="Garamond" w:hAnsi="Garamond"/>
          <w:color w:val="000000" w:themeColor="text1"/>
        </w:rPr>
      </w:pPr>
    </w:p>
    <w:p w14:paraId="65AE991E" w14:textId="282F8292" w:rsidR="00FD5A7A" w:rsidRPr="00575A96" w:rsidRDefault="0015049C" w:rsidP="00FD5A7A">
      <w:pPr>
        <w:jc w:val="both"/>
        <w:rPr>
          <w:rFonts w:ascii="Garamond" w:hAnsi="Garamond"/>
          <w:i/>
          <w:iCs/>
          <w:color w:val="000000" w:themeColor="text1"/>
        </w:rPr>
      </w:pPr>
      <w:r w:rsidRPr="00575A96">
        <w:rPr>
          <w:rFonts w:ascii="Garamond" w:hAnsi="Garamond"/>
          <w:i/>
          <w:iCs/>
          <w:color w:val="000000" w:themeColor="text1"/>
        </w:rPr>
        <w:t xml:space="preserve">6.2.3 </w:t>
      </w:r>
      <w:r w:rsidR="00CD0C9E" w:rsidRPr="00575A96">
        <w:rPr>
          <w:rFonts w:ascii="Garamond" w:hAnsi="Garamond"/>
          <w:i/>
          <w:iCs/>
          <w:color w:val="000000" w:themeColor="text1"/>
        </w:rPr>
        <w:t>Frais d</w:t>
      </w:r>
      <w:r w:rsidR="003B261D" w:rsidRPr="00575A96">
        <w:rPr>
          <w:rFonts w:ascii="Garamond" w:hAnsi="Garamond"/>
          <w:i/>
          <w:iCs/>
          <w:color w:val="000000" w:themeColor="text1"/>
        </w:rPr>
        <w:t>’</w:t>
      </w:r>
      <w:r w:rsidR="00CD0C9E" w:rsidRPr="00575A96">
        <w:rPr>
          <w:rFonts w:ascii="Garamond" w:hAnsi="Garamond"/>
          <w:i/>
          <w:iCs/>
          <w:color w:val="000000" w:themeColor="text1"/>
        </w:rPr>
        <w:t>assurance à charge de la</w:t>
      </w:r>
      <w:r w:rsidRPr="00575A96">
        <w:rPr>
          <w:rFonts w:ascii="Garamond" w:hAnsi="Garamond"/>
          <w:i/>
          <w:iCs/>
          <w:color w:val="000000" w:themeColor="text1"/>
        </w:rPr>
        <w:t xml:space="preserve"> </w:t>
      </w:r>
      <w:r w:rsidR="002E3A69" w:rsidRPr="00575A96">
        <w:rPr>
          <w:rFonts w:ascii="Garamond" w:hAnsi="Garamond"/>
          <w:i/>
          <w:iCs/>
          <w:smallCaps/>
          <w:color w:val="000000" w:themeColor="text1"/>
        </w:rPr>
        <w:t>S</w:t>
      </w:r>
      <w:r w:rsidRPr="00575A96">
        <w:rPr>
          <w:rFonts w:ascii="Garamond" w:hAnsi="Garamond"/>
          <w:i/>
          <w:iCs/>
          <w:color w:val="000000" w:themeColor="text1"/>
        </w:rPr>
        <w:t>tructure d</w:t>
      </w:r>
      <w:r w:rsidR="003B261D" w:rsidRPr="00575A96">
        <w:rPr>
          <w:rFonts w:ascii="Garamond" w:hAnsi="Garamond"/>
          <w:i/>
          <w:iCs/>
          <w:color w:val="000000" w:themeColor="text1"/>
        </w:rPr>
        <w:t>’</w:t>
      </w:r>
      <w:r w:rsidRPr="00575A96">
        <w:rPr>
          <w:rFonts w:ascii="Garamond" w:hAnsi="Garamond"/>
          <w:i/>
          <w:iCs/>
          <w:color w:val="000000" w:themeColor="text1"/>
        </w:rPr>
        <w:t>accueil</w:t>
      </w:r>
    </w:p>
    <w:p w14:paraId="5C4AEC04" w14:textId="77777777" w:rsidR="00F11341" w:rsidRPr="00575A96" w:rsidRDefault="00F11341" w:rsidP="00FD5A7A">
      <w:pPr>
        <w:jc w:val="both"/>
        <w:rPr>
          <w:rFonts w:ascii="Garamond" w:hAnsi="Garamond"/>
          <w:color w:val="000000" w:themeColor="text1"/>
          <w:u w:val="single"/>
        </w:rPr>
      </w:pPr>
    </w:p>
    <w:p w14:paraId="15EA3271" w14:textId="53FA427F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Les frais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assurance du lieu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exposition et des œuvres </w:t>
      </w:r>
      <w:r w:rsidR="00C0432A" w:rsidRPr="00575A96">
        <w:rPr>
          <w:rFonts w:ascii="Garamond" w:hAnsi="Garamond"/>
          <w:color w:val="000000" w:themeColor="text1"/>
        </w:rPr>
        <w:t xml:space="preserve">et objets </w:t>
      </w:r>
      <w:r w:rsidRPr="00575A96">
        <w:rPr>
          <w:rFonts w:ascii="Garamond" w:hAnsi="Garamond"/>
          <w:color w:val="000000" w:themeColor="text1"/>
        </w:rPr>
        <w:t>présentés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occasion de </w:t>
      </w:r>
      <w:r w:rsidR="00870033" w:rsidRPr="00575A96">
        <w:rPr>
          <w:rFonts w:ascii="Garamond" w:hAnsi="Garamond"/>
          <w:color w:val="000000" w:themeColor="text1"/>
        </w:rPr>
        <w:t>celle-ci</w:t>
      </w:r>
      <w:r w:rsidRPr="00575A96">
        <w:rPr>
          <w:rFonts w:ascii="Garamond" w:hAnsi="Garamond"/>
          <w:color w:val="000000" w:themeColor="text1"/>
        </w:rPr>
        <w:t>,</w:t>
      </w:r>
      <w:r w:rsidR="00F11341" w:rsidRPr="00575A96">
        <w:rPr>
          <w:rFonts w:ascii="Garamond" w:hAnsi="Garamond"/>
          <w:color w:val="000000" w:themeColor="text1"/>
        </w:rPr>
        <w:t xml:space="preserve"> o</w:t>
      </w:r>
      <w:r w:rsidRPr="00575A96">
        <w:rPr>
          <w:rFonts w:ascii="Garamond" w:hAnsi="Garamond"/>
          <w:color w:val="000000" w:themeColor="text1"/>
        </w:rPr>
        <w:t>bjet du présent contrat, relèvent de la s</w:t>
      </w:r>
      <w:r w:rsidR="00F11341" w:rsidRPr="00575A96">
        <w:rPr>
          <w:rFonts w:ascii="Garamond" w:hAnsi="Garamond"/>
          <w:color w:val="000000" w:themeColor="text1"/>
        </w:rPr>
        <w:t>e</w:t>
      </w:r>
      <w:r w:rsidRPr="00575A96">
        <w:rPr>
          <w:rFonts w:ascii="Garamond" w:hAnsi="Garamond"/>
          <w:color w:val="000000" w:themeColor="text1"/>
        </w:rPr>
        <w:t xml:space="preserve">ule responsabilité de la </w:t>
      </w:r>
      <w:r w:rsidR="002E3A69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qui fait</w:t>
      </w:r>
      <w:r w:rsidR="00F11341" w:rsidRPr="00575A96">
        <w:rPr>
          <w:rFonts w:ascii="Garamond" w:hAnsi="Garamond"/>
          <w:color w:val="000000" w:themeColor="text1"/>
        </w:rPr>
        <w:t xml:space="preserve"> s</w:t>
      </w:r>
      <w:r w:rsidRPr="00575A96">
        <w:rPr>
          <w:rFonts w:ascii="Garamond" w:hAnsi="Garamond"/>
          <w:color w:val="000000" w:themeColor="text1"/>
        </w:rPr>
        <w:t>iennes les obligations en la matière.</w:t>
      </w:r>
    </w:p>
    <w:p w14:paraId="5A8E93EE" w14:textId="77777777" w:rsidR="00F11341" w:rsidRPr="00575A96" w:rsidRDefault="00F11341" w:rsidP="00FD5A7A">
      <w:pPr>
        <w:jc w:val="both"/>
        <w:rPr>
          <w:rFonts w:ascii="Garamond" w:hAnsi="Garamond"/>
          <w:color w:val="000000" w:themeColor="text1"/>
        </w:rPr>
      </w:pPr>
    </w:p>
    <w:p w14:paraId="143B4033" w14:textId="4E3963AD" w:rsidR="009B1CA6" w:rsidRPr="00575A96" w:rsidRDefault="00B9131F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À</w:t>
      </w:r>
      <w:r w:rsidR="0015049C" w:rsidRPr="00575A96">
        <w:rPr>
          <w:rFonts w:ascii="Garamond" w:hAnsi="Garamond"/>
          <w:color w:val="000000" w:themeColor="text1"/>
        </w:rPr>
        <w:t xml:space="preserve"> ce titre, la </w:t>
      </w:r>
      <w:r w:rsidR="002E3A69" w:rsidRPr="00575A96">
        <w:rPr>
          <w:rFonts w:ascii="Garamond" w:hAnsi="Garamond"/>
          <w:smallCaps/>
          <w:color w:val="000000" w:themeColor="text1"/>
        </w:rPr>
        <w:t>S</w:t>
      </w:r>
      <w:r w:rsidR="0015049C"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accueil s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engage expressément à faire assurer toutes les œuvres</w:t>
      </w:r>
      <w:r w:rsidR="00C0432A" w:rsidRPr="00575A96">
        <w:rPr>
          <w:rFonts w:ascii="Garamond" w:hAnsi="Garamond"/>
          <w:color w:val="000000" w:themeColor="text1"/>
        </w:rPr>
        <w:t xml:space="preserve"> et objets</w:t>
      </w:r>
      <w:r w:rsidR="0015049C" w:rsidRPr="00575A96">
        <w:rPr>
          <w:rFonts w:ascii="Garamond" w:hAnsi="Garamond"/>
          <w:color w:val="000000" w:themeColor="text1"/>
        </w:rPr>
        <w:t xml:space="preserve"> prêtés</w:t>
      </w:r>
      <w:r w:rsidR="00F11341" w:rsidRPr="00575A96">
        <w:rPr>
          <w:rFonts w:ascii="Garamond" w:hAnsi="Garamond"/>
          <w:color w:val="000000" w:themeColor="text1"/>
        </w:rPr>
        <w:t xml:space="preserve"> à</w:t>
      </w:r>
      <w:r w:rsidR="0015049C" w:rsidRPr="00575A96">
        <w:rPr>
          <w:rFonts w:ascii="Garamond" w:hAnsi="Garamond"/>
          <w:color w:val="000000" w:themeColor="text1"/>
        </w:rPr>
        <w:t xml:space="preserve">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occasion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exposition et à solliciter tout intermédiaire compétent en vue de leur transport</w:t>
      </w:r>
      <w:r w:rsidR="00F11341" w:rsidRPr="00575A96">
        <w:rPr>
          <w:rFonts w:ascii="Garamond" w:hAnsi="Garamond"/>
          <w:color w:val="000000" w:themeColor="text1"/>
        </w:rPr>
        <w:t xml:space="preserve"> a</w:t>
      </w:r>
      <w:r w:rsidR="0015049C" w:rsidRPr="00575A96">
        <w:rPr>
          <w:rFonts w:ascii="Garamond" w:hAnsi="Garamond"/>
          <w:color w:val="000000" w:themeColor="text1"/>
        </w:rPr>
        <w:t>vant et après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 xml:space="preserve">exposition, </w:t>
      </w:r>
      <w:r w:rsidR="00CD0C9E" w:rsidRPr="00575A96">
        <w:rPr>
          <w:rFonts w:ascii="Garamond" w:hAnsi="Garamond"/>
          <w:color w:val="000000" w:themeColor="text1"/>
        </w:rPr>
        <w:t>ainsi que dans le cadre de leur manipulation pour les besoins du montage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CD0C9E" w:rsidRPr="00575A96">
        <w:rPr>
          <w:rFonts w:ascii="Garamond" w:hAnsi="Garamond"/>
          <w:color w:val="000000" w:themeColor="text1"/>
        </w:rPr>
        <w:t>exposition</w:t>
      </w:r>
      <w:r w:rsidR="0015049C" w:rsidRPr="00575A96">
        <w:rPr>
          <w:rFonts w:ascii="Garamond" w:hAnsi="Garamond"/>
          <w:color w:val="000000" w:themeColor="text1"/>
        </w:rPr>
        <w:t>.</w:t>
      </w:r>
    </w:p>
    <w:p w14:paraId="5B3FC241" w14:textId="77777777" w:rsidR="009B1CA6" w:rsidRPr="00575A96" w:rsidRDefault="009B1CA6" w:rsidP="00FD5A7A">
      <w:pPr>
        <w:jc w:val="both"/>
        <w:rPr>
          <w:rFonts w:ascii="Garamond" w:hAnsi="Garamond"/>
          <w:color w:val="000000" w:themeColor="text1"/>
        </w:rPr>
      </w:pPr>
    </w:p>
    <w:p w14:paraId="230BF98A" w14:textId="1695229E" w:rsidR="00FD5A7A" w:rsidRPr="00575A96" w:rsidRDefault="0015049C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t>Article 7</w:t>
      </w:r>
      <w:r w:rsidR="00F11341" w:rsidRPr="00575A96">
        <w:rPr>
          <w:rFonts w:ascii="Garamond" w:hAnsi="Garamond"/>
          <w:b/>
          <w:bCs/>
          <w:smallCaps/>
          <w:color w:val="000000" w:themeColor="text1"/>
        </w:rPr>
        <w:t xml:space="preserve"> – </w:t>
      </w:r>
      <w:r w:rsidR="00B9131F" w:rsidRPr="00575A96">
        <w:rPr>
          <w:rFonts w:ascii="Garamond" w:hAnsi="Garamond"/>
          <w:b/>
          <w:bCs/>
          <w:smallCaps/>
          <w:color w:val="000000" w:themeColor="text1"/>
        </w:rPr>
        <w:t>U</w:t>
      </w:r>
      <w:r w:rsidRPr="00575A96">
        <w:rPr>
          <w:rFonts w:ascii="Garamond" w:hAnsi="Garamond"/>
          <w:b/>
          <w:bCs/>
          <w:smallCaps/>
          <w:color w:val="000000" w:themeColor="text1"/>
        </w:rPr>
        <w:t>tilisation de droits</w:t>
      </w:r>
    </w:p>
    <w:p w14:paraId="58052441" w14:textId="77777777" w:rsidR="00F11341" w:rsidRPr="00575A96" w:rsidRDefault="00F11341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1D70E333" w14:textId="0DCF2111" w:rsidR="00FD5A7A" w:rsidRPr="00575A96" w:rsidRDefault="0015049C" w:rsidP="00FD5A7A">
      <w:pPr>
        <w:jc w:val="both"/>
        <w:rPr>
          <w:rFonts w:ascii="Garamond" w:hAnsi="Garamond"/>
          <w:b/>
          <w:bCs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 xml:space="preserve">7.1 </w:t>
      </w:r>
      <w:r w:rsidR="00F11341" w:rsidRPr="00575A96">
        <w:rPr>
          <w:rFonts w:ascii="Garamond" w:hAnsi="Garamond"/>
          <w:b/>
          <w:bCs/>
          <w:color w:val="000000" w:themeColor="text1"/>
        </w:rPr>
        <w:t>D</w:t>
      </w:r>
      <w:r w:rsidRPr="00575A96">
        <w:rPr>
          <w:rFonts w:ascii="Garamond" w:hAnsi="Garamond"/>
          <w:b/>
          <w:bCs/>
          <w:color w:val="000000" w:themeColor="text1"/>
        </w:rPr>
        <w:t>roit à l</w:t>
      </w:r>
      <w:r w:rsidR="003B261D" w:rsidRPr="00575A96">
        <w:rPr>
          <w:rFonts w:ascii="Garamond" w:hAnsi="Garamond"/>
          <w:b/>
          <w:bCs/>
          <w:color w:val="000000" w:themeColor="text1"/>
        </w:rPr>
        <w:t>’</w:t>
      </w:r>
      <w:r w:rsidRPr="00575A96">
        <w:rPr>
          <w:rFonts w:ascii="Garamond" w:hAnsi="Garamond"/>
          <w:b/>
          <w:bCs/>
          <w:color w:val="000000" w:themeColor="text1"/>
        </w:rPr>
        <w:t>image du</w:t>
      </w:r>
      <w:r w:rsidR="007F5021" w:rsidRPr="00575A96">
        <w:rPr>
          <w:rFonts w:ascii="Garamond" w:hAnsi="Garamond"/>
          <w:color w:val="000000" w:themeColor="text1"/>
        </w:rPr>
        <w:t>·</w:t>
      </w:r>
      <w:r w:rsidR="007F5021" w:rsidRPr="00575A96">
        <w:rPr>
          <w:rFonts w:ascii="Garamond" w:hAnsi="Garamond"/>
          <w:b/>
          <w:bCs/>
          <w:color w:val="000000" w:themeColor="text1"/>
        </w:rPr>
        <w:t>de la</w:t>
      </w:r>
      <w:r w:rsidRPr="00575A96">
        <w:rPr>
          <w:rFonts w:ascii="Garamond" w:hAnsi="Garamond"/>
          <w:b/>
          <w:bCs/>
          <w:color w:val="000000" w:themeColor="text1"/>
        </w:rPr>
        <w:t xml:space="preserve"> </w:t>
      </w:r>
      <w:r w:rsidR="00E34D75" w:rsidRPr="00575A96">
        <w:rPr>
          <w:rFonts w:ascii="Garamond" w:hAnsi="Garamond"/>
          <w:b/>
          <w:bCs/>
          <w:color w:val="000000" w:themeColor="text1"/>
        </w:rPr>
        <w:t>C</w:t>
      </w:r>
      <w:r w:rsidRPr="00575A96">
        <w:rPr>
          <w:rFonts w:ascii="Garamond" w:hAnsi="Garamond"/>
          <w:b/>
          <w:bCs/>
          <w:color w:val="000000" w:themeColor="text1"/>
        </w:rPr>
        <w:t>ommissaire d</w:t>
      </w:r>
      <w:r w:rsidR="003B261D" w:rsidRPr="00575A96">
        <w:rPr>
          <w:rFonts w:ascii="Garamond" w:hAnsi="Garamond"/>
          <w:b/>
          <w:bCs/>
          <w:color w:val="000000" w:themeColor="text1"/>
        </w:rPr>
        <w:t>’</w:t>
      </w:r>
      <w:r w:rsidRPr="00575A96">
        <w:rPr>
          <w:rFonts w:ascii="Garamond" w:hAnsi="Garamond"/>
          <w:b/>
          <w:bCs/>
          <w:color w:val="000000" w:themeColor="text1"/>
        </w:rPr>
        <w:t>exposition</w:t>
      </w:r>
    </w:p>
    <w:p w14:paraId="363B34DE" w14:textId="77777777" w:rsidR="00F11341" w:rsidRPr="00575A96" w:rsidRDefault="00F11341" w:rsidP="00FD5A7A">
      <w:pPr>
        <w:jc w:val="both"/>
        <w:rPr>
          <w:rFonts w:ascii="Garamond" w:hAnsi="Garamond"/>
          <w:b/>
          <w:bCs/>
          <w:color w:val="000000" w:themeColor="text1"/>
        </w:rPr>
      </w:pPr>
    </w:p>
    <w:p w14:paraId="4EE3B74D" w14:textId="470984E2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Pour les stricts besoins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exécution du présent contrat, le</w:t>
      </w:r>
      <w:r w:rsidR="007F5021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E34D75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autorise,</w:t>
      </w:r>
      <w:r w:rsidR="00F11341" w:rsidRPr="00575A96">
        <w:rPr>
          <w:rFonts w:ascii="Garamond" w:hAnsi="Garamond"/>
          <w:color w:val="000000" w:themeColor="text1"/>
        </w:rPr>
        <w:t xml:space="preserve"> à</w:t>
      </w:r>
      <w:r w:rsidRPr="00575A96">
        <w:rPr>
          <w:rFonts w:ascii="Garamond" w:hAnsi="Garamond"/>
          <w:color w:val="000000" w:themeColor="text1"/>
        </w:rPr>
        <w:t xml:space="preserve"> titre gracieux, la </w:t>
      </w:r>
      <w:r w:rsidR="002E3A69" w:rsidRPr="00575A96">
        <w:rPr>
          <w:rFonts w:ascii="Garamond" w:hAnsi="Garamond"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à adapter, à reproduire et à représenter son image, en</w:t>
      </w:r>
      <w:r w:rsidR="00C95315" w:rsidRPr="00575A96">
        <w:rPr>
          <w:rFonts w:ascii="Garamond" w:hAnsi="Garamond"/>
          <w:color w:val="000000" w:themeColor="text1"/>
        </w:rPr>
        <w:t xml:space="preserve"> i</w:t>
      </w:r>
      <w:r w:rsidRPr="00575A96">
        <w:rPr>
          <w:rFonts w:ascii="Garamond" w:hAnsi="Garamond"/>
          <w:color w:val="000000" w:themeColor="text1"/>
        </w:rPr>
        <w:t>ntégralité et/ou par extraits, associant ou non le son et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image, par tous moyens connus ou</w:t>
      </w:r>
      <w:r w:rsidR="00C95315" w:rsidRPr="00575A96">
        <w:rPr>
          <w:rFonts w:ascii="Garamond" w:hAnsi="Garamond"/>
          <w:color w:val="000000" w:themeColor="text1"/>
        </w:rPr>
        <w:t xml:space="preserve"> i</w:t>
      </w:r>
      <w:r w:rsidRPr="00575A96">
        <w:rPr>
          <w:rFonts w:ascii="Garamond" w:hAnsi="Garamond"/>
          <w:color w:val="000000" w:themeColor="text1"/>
        </w:rPr>
        <w:t>nconnus à ce jour, sur tous médias, sur tous supports connus ou inconnus à ce jour, à titre</w:t>
      </w:r>
      <w:r w:rsidR="00C95315" w:rsidRPr="00575A96">
        <w:rPr>
          <w:rFonts w:ascii="Garamond" w:hAnsi="Garamond"/>
          <w:color w:val="000000" w:themeColor="text1"/>
        </w:rPr>
        <w:t xml:space="preserve"> </w:t>
      </w:r>
      <w:r w:rsidR="00C95315" w:rsidRPr="00575A96">
        <w:rPr>
          <w:rFonts w:ascii="Garamond" w:hAnsi="Garamond"/>
          <w:color w:val="000000" w:themeColor="text1"/>
        </w:rPr>
        <w:lastRenderedPageBreak/>
        <w:t>p</w:t>
      </w:r>
      <w:r w:rsidRPr="00575A96">
        <w:rPr>
          <w:rFonts w:ascii="Garamond" w:hAnsi="Garamond"/>
          <w:color w:val="000000" w:themeColor="text1"/>
        </w:rPr>
        <w:t xml:space="preserve">romotionnel et/ou commercial, et ce </w:t>
      </w:r>
      <w:r w:rsidR="00366687"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>pendant toute la durée du présent contrat</w:t>
      </w:r>
      <w:r w:rsidR="00366687" w:rsidRPr="00575A96">
        <w:rPr>
          <w:rFonts w:ascii="Garamond" w:hAnsi="Garamond"/>
          <w:color w:val="000000" w:themeColor="text1"/>
        </w:rPr>
        <w:t>]</w:t>
      </w:r>
      <w:r w:rsidRPr="00575A96">
        <w:rPr>
          <w:rFonts w:ascii="Garamond" w:hAnsi="Garamond"/>
          <w:color w:val="000000" w:themeColor="text1"/>
        </w:rPr>
        <w:t xml:space="preserve"> et dans toute zone</w:t>
      </w:r>
      <w:r w:rsidR="00C95315" w:rsidRPr="00575A96">
        <w:rPr>
          <w:rFonts w:ascii="Garamond" w:hAnsi="Garamond"/>
          <w:color w:val="000000" w:themeColor="text1"/>
        </w:rPr>
        <w:t xml:space="preserve"> g</w:t>
      </w:r>
      <w:r w:rsidRPr="00575A96">
        <w:rPr>
          <w:rFonts w:ascii="Garamond" w:hAnsi="Garamond"/>
          <w:color w:val="000000" w:themeColor="text1"/>
        </w:rPr>
        <w:t>éographique du présent contrat.</w:t>
      </w:r>
    </w:p>
    <w:p w14:paraId="097C1D46" w14:textId="77777777" w:rsidR="00C95315" w:rsidRPr="00575A96" w:rsidRDefault="00C95315" w:rsidP="00FD5A7A">
      <w:pPr>
        <w:jc w:val="both"/>
        <w:rPr>
          <w:rFonts w:ascii="Garamond" w:hAnsi="Garamond"/>
          <w:color w:val="000000" w:themeColor="text1"/>
        </w:rPr>
      </w:pPr>
    </w:p>
    <w:p w14:paraId="62C399DD" w14:textId="4058E260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Toute utilisation par la </w:t>
      </w:r>
      <w:r w:rsidR="002E3A69" w:rsidRPr="00575A96">
        <w:rPr>
          <w:rFonts w:ascii="Garamond" w:hAnsi="Garamond"/>
          <w:smallCaps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accueil qui ne serait pas en lien direct avec la promotion de</w:t>
      </w:r>
      <w:r w:rsidR="00C95315" w:rsidRPr="00575A96">
        <w:rPr>
          <w:rFonts w:ascii="Garamond" w:hAnsi="Garamond"/>
          <w:color w:val="000000" w:themeColor="text1"/>
        </w:rPr>
        <w:t xml:space="preserve">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exposition, objet du présent contrat, nécessite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accord préalable et écrit du</w:t>
      </w:r>
      <w:r w:rsidR="007F5021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E34D75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</w:t>
      </w:r>
      <w:r w:rsidR="00C95315" w:rsidRPr="00575A96">
        <w:rPr>
          <w:rFonts w:ascii="Garamond" w:hAnsi="Garamond"/>
          <w:color w:val="000000" w:themeColor="text1"/>
        </w:rPr>
        <w:t xml:space="preserve">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exposition.</w:t>
      </w:r>
    </w:p>
    <w:p w14:paraId="3D5D8142" w14:textId="77777777" w:rsidR="00171CC0" w:rsidRPr="00575A96" w:rsidRDefault="00171CC0" w:rsidP="00FD5A7A">
      <w:pPr>
        <w:jc w:val="both"/>
        <w:rPr>
          <w:rFonts w:ascii="Garamond" w:hAnsi="Garamond"/>
          <w:color w:val="000000" w:themeColor="text1"/>
        </w:rPr>
      </w:pPr>
    </w:p>
    <w:p w14:paraId="04F2B12B" w14:textId="09FD6D50" w:rsidR="00FD5A7A" w:rsidRPr="00575A96" w:rsidRDefault="0015049C" w:rsidP="00FD5A7A">
      <w:pPr>
        <w:jc w:val="both"/>
        <w:rPr>
          <w:rFonts w:ascii="Garamond" w:hAnsi="Garamond"/>
          <w:b/>
          <w:bCs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 xml:space="preserve">7.2 </w:t>
      </w:r>
      <w:r w:rsidR="00C95315" w:rsidRPr="00575A96">
        <w:rPr>
          <w:rFonts w:ascii="Garamond" w:hAnsi="Garamond"/>
          <w:b/>
          <w:bCs/>
          <w:color w:val="000000" w:themeColor="text1"/>
        </w:rPr>
        <w:t>U</w:t>
      </w:r>
      <w:r w:rsidRPr="00575A96">
        <w:rPr>
          <w:rFonts w:ascii="Garamond" w:hAnsi="Garamond"/>
          <w:b/>
          <w:bCs/>
          <w:color w:val="000000" w:themeColor="text1"/>
        </w:rPr>
        <w:t>tilisation du contenu de l</w:t>
      </w:r>
      <w:r w:rsidR="003B261D" w:rsidRPr="00575A96">
        <w:rPr>
          <w:rFonts w:ascii="Garamond" w:hAnsi="Garamond"/>
          <w:b/>
          <w:bCs/>
          <w:color w:val="000000" w:themeColor="text1"/>
        </w:rPr>
        <w:t>’</w:t>
      </w:r>
      <w:r w:rsidRPr="00575A96">
        <w:rPr>
          <w:rFonts w:ascii="Garamond" w:hAnsi="Garamond"/>
          <w:b/>
          <w:bCs/>
          <w:color w:val="000000" w:themeColor="text1"/>
        </w:rPr>
        <w:t>exposition</w:t>
      </w:r>
      <w:r w:rsidR="00CA1C47" w:rsidRPr="00575A96">
        <w:rPr>
          <w:rStyle w:val="Appelnotedebasdep"/>
          <w:rFonts w:ascii="Garamond" w:hAnsi="Garamond"/>
          <w:b/>
          <w:bCs/>
          <w:color w:val="000000" w:themeColor="text1"/>
        </w:rPr>
        <w:footnoteReference w:id="17"/>
      </w:r>
    </w:p>
    <w:p w14:paraId="0FA3DFAF" w14:textId="77777777" w:rsidR="00C95315" w:rsidRPr="00575A96" w:rsidRDefault="00C95315" w:rsidP="00FD5A7A">
      <w:pPr>
        <w:jc w:val="both"/>
        <w:rPr>
          <w:rFonts w:ascii="Garamond" w:hAnsi="Garamond"/>
          <w:b/>
          <w:bCs/>
          <w:color w:val="000000" w:themeColor="text1"/>
        </w:rPr>
      </w:pPr>
    </w:p>
    <w:p w14:paraId="70EDAEE7" w14:textId="1DE4A77A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La </w:t>
      </w:r>
      <w:r w:rsidR="002E3A69" w:rsidRPr="00575A96">
        <w:rPr>
          <w:rFonts w:ascii="Garamond" w:hAnsi="Garamond"/>
          <w:smallCaps/>
          <w:color w:val="000000" w:themeColor="text1"/>
        </w:rPr>
        <w:t>S</w:t>
      </w:r>
      <w:r w:rsidRPr="00575A96">
        <w:rPr>
          <w:rFonts w:ascii="Garamond" w:hAnsi="Garamond"/>
          <w:color w:val="000000" w:themeColor="text1"/>
        </w:rPr>
        <w:t>tructure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C95315" w:rsidRPr="00575A96">
        <w:rPr>
          <w:rFonts w:ascii="Garamond" w:hAnsi="Garamond"/>
          <w:color w:val="000000" w:themeColor="text1"/>
        </w:rPr>
        <w:t>accueil</w:t>
      </w:r>
      <w:r w:rsidRPr="00575A96">
        <w:rPr>
          <w:rFonts w:ascii="Garamond" w:hAnsi="Garamond"/>
          <w:color w:val="000000" w:themeColor="text1"/>
        </w:rPr>
        <w:t xml:space="preserve"> autorise à titre gracieux le</w:t>
      </w:r>
      <w:r w:rsidR="007F5021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E34D75" w:rsidRPr="00575A96">
        <w:rPr>
          <w:rFonts w:ascii="Garamond" w:hAnsi="Garamond"/>
          <w:color w:val="000000" w:themeColor="text1"/>
        </w:rPr>
        <w:t>C</w:t>
      </w:r>
      <w:r w:rsidRPr="00575A96">
        <w:rPr>
          <w:rFonts w:ascii="Garamond" w:hAnsi="Garamond"/>
          <w:color w:val="000000" w:themeColor="text1"/>
        </w:rPr>
        <w:t>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C95315" w:rsidRPr="00575A96">
        <w:rPr>
          <w:rFonts w:ascii="Garamond" w:hAnsi="Garamond"/>
          <w:color w:val="000000" w:themeColor="text1"/>
        </w:rPr>
        <w:t>exposition</w:t>
      </w:r>
      <w:r w:rsidRPr="00575A96">
        <w:rPr>
          <w:rFonts w:ascii="Garamond" w:hAnsi="Garamond"/>
          <w:color w:val="000000" w:themeColor="text1"/>
        </w:rPr>
        <w:t>, dans les</w:t>
      </w:r>
      <w:r w:rsidR="00C95315" w:rsidRPr="00575A96">
        <w:rPr>
          <w:rFonts w:ascii="Garamond" w:hAnsi="Garamond"/>
          <w:color w:val="000000" w:themeColor="text1"/>
        </w:rPr>
        <w:t xml:space="preserve"> c</w:t>
      </w:r>
      <w:r w:rsidRPr="00575A96">
        <w:rPr>
          <w:rFonts w:ascii="Garamond" w:hAnsi="Garamond"/>
          <w:color w:val="000000" w:themeColor="text1"/>
        </w:rPr>
        <w:t>onditions établies ci-après et pendant la durée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exposition, à utiliser un ensemble de textes</w:t>
      </w:r>
      <w:r w:rsidR="00870033" w:rsidRPr="00575A96">
        <w:rPr>
          <w:rFonts w:ascii="Garamond" w:hAnsi="Garamond"/>
          <w:color w:val="000000" w:themeColor="text1"/>
        </w:rPr>
        <w:t>, prises de vue</w:t>
      </w:r>
      <w:r w:rsidRPr="00575A96">
        <w:rPr>
          <w:rFonts w:ascii="Garamond" w:hAnsi="Garamond"/>
          <w:color w:val="000000" w:themeColor="text1"/>
        </w:rPr>
        <w:t xml:space="preserve"> et</w:t>
      </w:r>
      <w:r w:rsidR="00C95315" w:rsidRPr="00575A96">
        <w:rPr>
          <w:rFonts w:ascii="Garamond" w:hAnsi="Garamond"/>
          <w:color w:val="000000" w:themeColor="text1"/>
        </w:rPr>
        <w:t xml:space="preserve">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images attachés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exposition en vue de lui permettre de communiquer autour de celle-ci</w:t>
      </w:r>
      <w:r w:rsidR="006F06BE" w:rsidRPr="00575A96">
        <w:rPr>
          <w:rFonts w:ascii="Garamond" w:hAnsi="Garamond"/>
          <w:color w:val="000000" w:themeColor="text1"/>
        </w:rPr>
        <w:t xml:space="preserve"> dans le respect des droits des tiers.</w:t>
      </w:r>
    </w:p>
    <w:p w14:paraId="687FF723" w14:textId="77777777" w:rsidR="00AD683E" w:rsidRPr="00575A96" w:rsidRDefault="00AD683E" w:rsidP="00FD5A7A">
      <w:pPr>
        <w:jc w:val="both"/>
        <w:rPr>
          <w:rFonts w:ascii="Garamond" w:hAnsi="Garamond"/>
          <w:color w:val="000000" w:themeColor="text1"/>
        </w:rPr>
      </w:pPr>
    </w:p>
    <w:p w14:paraId="446616E1" w14:textId="484F239F" w:rsidR="00AD683E" w:rsidRPr="00575A96" w:rsidRDefault="00AD683E" w:rsidP="00AD683E">
      <w:pPr>
        <w:jc w:val="both"/>
        <w:rPr>
          <w:rFonts w:ascii="Garamond" w:hAnsi="Garamond" w:cs="Garamond"/>
          <w:b/>
          <w:color w:val="000000" w:themeColor="text1"/>
        </w:rPr>
      </w:pPr>
      <w:r w:rsidRPr="00575A96">
        <w:rPr>
          <w:rFonts w:ascii="Garamond" w:hAnsi="Garamond" w:cs="Garamond"/>
          <w:color w:val="000000" w:themeColor="text1"/>
        </w:rPr>
        <w:t>Ainsi, le</w:t>
      </w:r>
      <w:r w:rsidR="007F5021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 w:cs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 w:cs="Garamond"/>
          <w:color w:val="000000" w:themeColor="text1"/>
        </w:rPr>
        <w:t>’</w:t>
      </w:r>
      <w:r w:rsidRPr="00575A96">
        <w:rPr>
          <w:rFonts w:ascii="Garamond" w:hAnsi="Garamond" w:cs="Garamond"/>
          <w:color w:val="000000" w:themeColor="text1"/>
        </w:rPr>
        <w:t>exposition</w:t>
      </w:r>
      <w:r w:rsidRPr="00575A96">
        <w:rPr>
          <w:rFonts w:ascii="Garamond" w:hAnsi="Garamond" w:cs="Garamond"/>
          <w:smallCaps/>
          <w:color w:val="000000" w:themeColor="text1"/>
        </w:rPr>
        <w:t xml:space="preserve"> </w:t>
      </w:r>
      <w:r w:rsidRPr="00575A96">
        <w:rPr>
          <w:rFonts w:ascii="Garamond" w:hAnsi="Garamond" w:cs="Garamond"/>
          <w:color w:val="000000" w:themeColor="text1"/>
        </w:rPr>
        <w:t>peut [</w:t>
      </w:r>
      <w:r w:rsidRPr="00575A96">
        <w:rPr>
          <w:rFonts w:ascii="Garamond" w:hAnsi="Garamond" w:cs="Garamond"/>
          <w:color w:val="000000" w:themeColor="text1"/>
          <w:highlight w:val="yellow"/>
        </w:rPr>
        <w:t>préciser les conditions</w:t>
      </w:r>
      <w:r w:rsidRPr="00575A96">
        <w:rPr>
          <w:rFonts w:ascii="Garamond" w:hAnsi="Garamond" w:cs="Garamond"/>
          <w:color w:val="000000" w:themeColor="text1"/>
        </w:rPr>
        <w:t>].</w:t>
      </w:r>
    </w:p>
    <w:p w14:paraId="7016B997" w14:textId="32DAB9BC" w:rsidR="00313E78" w:rsidRPr="00575A96" w:rsidRDefault="00313E78" w:rsidP="00FD5A7A">
      <w:pPr>
        <w:jc w:val="both"/>
        <w:rPr>
          <w:rFonts w:ascii="Garamond" w:hAnsi="Garamond"/>
          <w:color w:val="000000" w:themeColor="text1"/>
        </w:rPr>
      </w:pPr>
    </w:p>
    <w:p w14:paraId="32D8874E" w14:textId="179DE4C9" w:rsidR="00313E78" w:rsidRPr="00575A96" w:rsidRDefault="00313E78" w:rsidP="009B1CA6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>7.3 Données personnelles</w:t>
      </w:r>
    </w:p>
    <w:p w14:paraId="4DF5DC79" w14:textId="77777777" w:rsidR="00C667F6" w:rsidRPr="00575A96" w:rsidRDefault="00C667F6" w:rsidP="00FD5A7A">
      <w:pPr>
        <w:jc w:val="both"/>
        <w:rPr>
          <w:rFonts w:ascii="Garamond" w:hAnsi="Garamond"/>
          <w:color w:val="000000" w:themeColor="text1"/>
        </w:rPr>
      </w:pPr>
    </w:p>
    <w:p w14:paraId="125C3CF1" w14:textId="768095D0" w:rsidR="00C667F6" w:rsidRPr="00575A96" w:rsidRDefault="00C667F6" w:rsidP="00C667F6">
      <w:pPr>
        <w:jc w:val="both"/>
        <w:rPr>
          <w:rFonts w:ascii="Garamond" w:hAnsi="Garamond" w:cs="Arial"/>
          <w:color w:val="000000" w:themeColor="text1"/>
        </w:rPr>
      </w:pPr>
      <w:r w:rsidRPr="00575A96">
        <w:rPr>
          <w:rFonts w:ascii="Garamond" w:hAnsi="Garamond" w:cs="Arial"/>
          <w:color w:val="000000" w:themeColor="text1"/>
        </w:rPr>
        <w:t>En application du Règlement Européen 2016/679 du Parlement Européen et du Conseil du 27 avril 2016 relatif à la protection des personnes physiques à l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>égard du traitement des données à caractère personnel et à la libre circulation de ces données, la Structure d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 xml:space="preserve">accueil est susceptible de procéder à la collecte </w:t>
      </w:r>
      <w:r w:rsidR="00B13BA1">
        <w:rPr>
          <w:rFonts w:ascii="Garamond" w:hAnsi="Garamond" w:cs="Arial"/>
          <w:color w:val="000000" w:themeColor="text1"/>
        </w:rPr>
        <w:t xml:space="preserve">et au traitement </w:t>
      </w:r>
      <w:r w:rsidRPr="00575A96">
        <w:rPr>
          <w:rFonts w:ascii="Garamond" w:hAnsi="Garamond" w:cs="Arial"/>
          <w:color w:val="000000" w:themeColor="text1"/>
        </w:rPr>
        <w:t>de données personnelles du</w:t>
      </w:r>
      <w:r w:rsidR="007F5021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 w:cs="Arial"/>
          <w:color w:val="000000" w:themeColor="text1"/>
        </w:rPr>
        <w:t xml:space="preserve"> Commissaire d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>exposition dans le cadre de l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>exécution du présent contrat.</w:t>
      </w:r>
    </w:p>
    <w:p w14:paraId="6D4C6175" w14:textId="39DDF066" w:rsidR="00C667F6" w:rsidRPr="00575A96" w:rsidRDefault="00C667F6" w:rsidP="00C667F6">
      <w:pPr>
        <w:jc w:val="both"/>
        <w:rPr>
          <w:rFonts w:ascii="Garamond" w:hAnsi="Garamond" w:cs="Arial"/>
          <w:color w:val="000000" w:themeColor="text1"/>
        </w:rPr>
      </w:pPr>
      <w:r w:rsidRPr="00575A96">
        <w:rPr>
          <w:rFonts w:ascii="Garamond" w:hAnsi="Garamond" w:cs="Arial"/>
          <w:color w:val="000000" w:themeColor="text1"/>
        </w:rPr>
        <w:t xml:space="preserve"> </w:t>
      </w:r>
    </w:p>
    <w:p w14:paraId="16ACBB9E" w14:textId="6E5B8E22" w:rsidR="00C667F6" w:rsidRPr="00575A96" w:rsidRDefault="00C667F6" w:rsidP="00C667F6">
      <w:pPr>
        <w:jc w:val="both"/>
        <w:rPr>
          <w:rFonts w:ascii="Garamond" w:hAnsi="Garamond" w:cs="Arial"/>
          <w:color w:val="000000" w:themeColor="text1"/>
        </w:rPr>
      </w:pPr>
      <w:r w:rsidRPr="00575A96">
        <w:rPr>
          <w:rFonts w:ascii="Garamond" w:hAnsi="Garamond" w:cs="Arial"/>
          <w:color w:val="000000" w:themeColor="text1"/>
        </w:rPr>
        <w:t>Les « données personnelles » font référence aux informations concernant le</w:t>
      </w:r>
      <w:r w:rsidR="007F5021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 w:cs="Arial"/>
          <w:color w:val="000000" w:themeColor="text1"/>
        </w:rPr>
        <w:t xml:space="preserve"> Commissaire d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>exposition en tant que personne physique, communiquées volontairement par le</w:t>
      </w:r>
      <w:r w:rsidR="007F5021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 w:cs="Arial"/>
          <w:color w:val="000000" w:themeColor="text1"/>
        </w:rPr>
        <w:t xml:space="preserve"> Commissaire d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>exposition. Les données personnelles regroupent ainsi des données nominatives (telles que nom, prénoms, coordonnées…).</w:t>
      </w:r>
    </w:p>
    <w:p w14:paraId="732AC963" w14:textId="77777777" w:rsidR="00C667F6" w:rsidRPr="00575A96" w:rsidRDefault="00C667F6" w:rsidP="00C667F6">
      <w:pPr>
        <w:jc w:val="both"/>
        <w:rPr>
          <w:rFonts w:ascii="Garamond" w:hAnsi="Garamond" w:cs="Arial"/>
          <w:color w:val="000000" w:themeColor="text1"/>
        </w:rPr>
      </w:pPr>
    </w:p>
    <w:p w14:paraId="2136E0EC" w14:textId="709ED6A4" w:rsidR="00C667F6" w:rsidRPr="00575A96" w:rsidRDefault="00C667F6" w:rsidP="00C667F6">
      <w:pPr>
        <w:jc w:val="both"/>
        <w:rPr>
          <w:rFonts w:ascii="Garamond" w:hAnsi="Garamond" w:cs="Arial"/>
          <w:color w:val="000000" w:themeColor="text1"/>
        </w:rPr>
      </w:pPr>
      <w:r w:rsidRPr="00575A96">
        <w:rPr>
          <w:rFonts w:ascii="Garamond" w:hAnsi="Garamond" w:cs="Arial"/>
          <w:color w:val="000000" w:themeColor="text1"/>
        </w:rPr>
        <w:t>La Structure d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>accueil</w:t>
      </w:r>
      <w:r w:rsidRPr="00575A96">
        <w:rPr>
          <w:rFonts w:ascii="Garamond" w:hAnsi="Garamond" w:cs="Arial"/>
          <w:smallCaps/>
          <w:color w:val="000000" w:themeColor="text1"/>
        </w:rPr>
        <w:t xml:space="preserve"> </w:t>
      </w:r>
      <w:r w:rsidRPr="00575A96">
        <w:rPr>
          <w:rFonts w:ascii="Garamond" w:hAnsi="Garamond" w:cs="Arial"/>
          <w:color w:val="000000" w:themeColor="text1"/>
        </w:rPr>
        <w:t>protège la vie privée du</w:t>
      </w:r>
      <w:r w:rsidR="007F5021" w:rsidRPr="00575A96">
        <w:rPr>
          <w:rFonts w:ascii="Garamond" w:hAnsi="Garamond"/>
          <w:color w:val="000000" w:themeColor="text1"/>
        </w:rPr>
        <w:t>·de la</w:t>
      </w:r>
      <w:r w:rsidRPr="00575A96">
        <w:rPr>
          <w:rFonts w:ascii="Garamond" w:hAnsi="Garamond" w:cs="Arial"/>
          <w:color w:val="000000" w:themeColor="text1"/>
        </w:rPr>
        <w:t xml:space="preserve"> Commissaire d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 xml:space="preserve">exposition en respectant la législation en vigueur. </w:t>
      </w:r>
    </w:p>
    <w:p w14:paraId="19AF339B" w14:textId="77777777" w:rsidR="00C667F6" w:rsidRPr="00575A96" w:rsidRDefault="00C667F6" w:rsidP="00C667F6">
      <w:pPr>
        <w:jc w:val="both"/>
        <w:rPr>
          <w:rFonts w:ascii="Garamond" w:hAnsi="Garamond" w:cs="Arial"/>
          <w:color w:val="000000" w:themeColor="text1"/>
        </w:rPr>
      </w:pPr>
    </w:p>
    <w:p w14:paraId="47AA98B8" w14:textId="0BCE0AB6" w:rsidR="00BC0432" w:rsidRPr="00575A96" w:rsidRDefault="00C667F6" w:rsidP="00FD5A7A">
      <w:pPr>
        <w:jc w:val="both"/>
        <w:rPr>
          <w:rFonts w:ascii="Garamond" w:hAnsi="Garamond" w:cs="Arial"/>
          <w:color w:val="000000" w:themeColor="text1"/>
        </w:rPr>
      </w:pPr>
      <w:r w:rsidRPr="00575A96">
        <w:rPr>
          <w:rFonts w:ascii="Garamond" w:hAnsi="Garamond" w:cs="Arial"/>
          <w:color w:val="000000" w:themeColor="text1"/>
        </w:rPr>
        <w:t>Conformément à la loi française « Informatique et libertés » n</w:t>
      </w:r>
      <w:r w:rsidRPr="00575A96">
        <w:rPr>
          <w:rFonts w:ascii="Garamond" w:hAnsi="Garamond" w:cs="Arial"/>
          <w:color w:val="000000" w:themeColor="text1"/>
          <w:vertAlign w:val="superscript"/>
        </w:rPr>
        <w:t>o</w:t>
      </w:r>
      <w:r w:rsidRPr="00575A96">
        <w:rPr>
          <w:rFonts w:ascii="Garamond" w:hAnsi="Garamond" w:cs="Arial"/>
          <w:color w:val="000000" w:themeColor="text1"/>
        </w:rPr>
        <w:t xml:space="preserve"> 78</w:t>
      </w:r>
      <w:r w:rsidR="00142D31" w:rsidRPr="00575A96">
        <w:rPr>
          <w:rFonts w:ascii="Garamond" w:hAnsi="Garamond" w:cs="Arial"/>
          <w:color w:val="000000" w:themeColor="text1"/>
        </w:rPr>
        <w:t>-</w:t>
      </w:r>
      <w:r w:rsidRPr="00575A96">
        <w:rPr>
          <w:rFonts w:ascii="Garamond" w:hAnsi="Garamond" w:cs="Arial"/>
          <w:color w:val="000000" w:themeColor="text1"/>
        </w:rPr>
        <w:t>17 du 6 janvier 1978 modifiée par la loi n</w:t>
      </w:r>
      <w:r w:rsidRPr="00575A96">
        <w:rPr>
          <w:rFonts w:ascii="Garamond" w:hAnsi="Garamond" w:cs="Arial"/>
          <w:color w:val="000000" w:themeColor="text1"/>
          <w:vertAlign w:val="superscript"/>
        </w:rPr>
        <w:t>o</w:t>
      </w:r>
      <w:r w:rsidRPr="00575A96">
        <w:rPr>
          <w:rFonts w:ascii="Garamond" w:hAnsi="Garamond" w:cs="Arial"/>
          <w:color w:val="000000" w:themeColor="text1"/>
        </w:rPr>
        <w:t xml:space="preserve"> 2004</w:t>
      </w:r>
      <w:r w:rsidR="00142D31" w:rsidRPr="00575A96">
        <w:rPr>
          <w:rFonts w:ascii="Garamond" w:hAnsi="Garamond" w:cs="Arial"/>
          <w:color w:val="000000" w:themeColor="text1"/>
        </w:rPr>
        <w:t>-</w:t>
      </w:r>
      <w:r w:rsidRPr="00575A96">
        <w:rPr>
          <w:rFonts w:ascii="Garamond" w:hAnsi="Garamond" w:cs="Arial"/>
          <w:color w:val="000000" w:themeColor="text1"/>
        </w:rPr>
        <w:t>801 du 6 août 2004 et le Règlement Général sur la Protection des Données, le</w:t>
      </w:r>
      <w:r w:rsidR="007F5021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 w:cs="Arial"/>
          <w:color w:val="000000" w:themeColor="text1"/>
        </w:rPr>
        <w:t xml:space="preserve"> Commissaire d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>exposition possède un droit d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>accès, de rectification, de portabilité et d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>effacement des informations le concernant ainsi qu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>un droit d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>opposition au traitement de ses données. Pour exercer ce</w:t>
      </w:r>
      <w:r w:rsidR="00B13BA1">
        <w:rPr>
          <w:rFonts w:ascii="Garamond" w:hAnsi="Garamond" w:cs="Arial"/>
          <w:color w:val="000000" w:themeColor="text1"/>
        </w:rPr>
        <w:t>s</w:t>
      </w:r>
      <w:r w:rsidRPr="00575A96">
        <w:rPr>
          <w:rFonts w:ascii="Garamond" w:hAnsi="Garamond" w:cs="Arial"/>
          <w:color w:val="000000" w:themeColor="text1"/>
        </w:rPr>
        <w:t xml:space="preserve"> droit</w:t>
      </w:r>
      <w:r w:rsidR="00B13BA1">
        <w:rPr>
          <w:rFonts w:ascii="Garamond" w:hAnsi="Garamond" w:cs="Arial"/>
          <w:color w:val="000000" w:themeColor="text1"/>
        </w:rPr>
        <w:t>s</w:t>
      </w:r>
      <w:r w:rsidRPr="00575A96">
        <w:rPr>
          <w:rFonts w:ascii="Garamond" w:hAnsi="Garamond" w:cs="Arial"/>
          <w:color w:val="000000" w:themeColor="text1"/>
        </w:rPr>
        <w:t xml:space="preserve"> le</w:t>
      </w:r>
      <w:r w:rsidR="007F5021" w:rsidRPr="00575A96">
        <w:rPr>
          <w:rFonts w:ascii="Garamond" w:hAnsi="Garamond"/>
          <w:color w:val="000000" w:themeColor="text1"/>
        </w:rPr>
        <w:t>·la</w:t>
      </w:r>
      <w:r w:rsidRPr="00575A96">
        <w:rPr>
          <w:rFonts w:ascii="Garamond" w:hAnsi="Garamond" w:cs="Arial"/>
          <w:color w:val="000000" w:themeColor="text1"/>
        </w:rPr>
        <w:t xml:space="preserve"> Commissaire d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>exposition peut envoyer un courrier à l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>adresse visée en tête des présentes ou un courrier électronique à l</w:t>
      </w:r>
      <w:r w:rsidR="003B261D" w:rsidRPr="00575A96">
        <w:rPr>
          <w:rFonts w:ascii="Garamond" w:hAnsi="Garamond" w:cs="Arial"/>
          <w:color w:val="000000" w:themeColor="text1"/>
        </w:rPr>
        <w:t>’</w:t>
      </w:r>
      <w:r w:rsidRPr="00575A96">
        <w:rPr>
          <w:rFonts w:ascii="Garamond" w:hAnsi="Garamond" w:cs="Arial"/>
          <w:color w:val="000000" w:themeColor="text1"/>
        </w:rPr>
        <w:t>adresse suivante : [</w:t>
      </w:r>
      <w:r w:rsidRPr="00575A96">
        <w:rPr>
          <w:rFonts w:ascii="Garamond" w:hAnsi="Garamond" w:cs="Arial"/>
          <w:color w:val="000000" w:themeColor="text1"/>
          <w:highlight w:val="yellow"/>
        </w:rPr>
        <w:t>préciser</w:t>
      </w:r>
      <w:r w:rsidRPr="00575A96">
        <w:rPr>
          <w:rFonts w:ascii="Garamond" w:hAnsi="Garamond" w:cs="Arial"/>
          <w:color w:val="000000" w:themeColor="text1"/>
        </w:rPr>
        <w:t>]</w:t>
      </w:r>
      <w:r w:rsidR="00870033" w:rsidRPr="00575A96">
        <w:rPr>
          <w:rFonts w:ascii="Garamond" w:hAnsi="Garamond" w:cs="Arial"/>
          <w:color w:val="000000" w:themeColor="text1"/>
        </w:rPr>
        <w:t>.</w:t>
      </w:r>
    </w:p>
    <w:p w14:paraId="6CB1EECF" w14:textId="77777777" w:rsidR="009B1CA6" w:rsidRPr="00575A96" w:rsidRDefault="009B1CA6" w:rsidP="00FD5A7A">
      <w:pPr>
        <w:jc w:val="both"/>
        <w:rPr>
          <w:rFonts w:ascii="Garamond" w:hAnsi="Garamond"/>
          <w:color w:val="000000" w:themeColor="text1"/>
        </w:rPr>
      </w:pPr>
    </w:p>
    <w:p w14:paraId="01FCA590" w14:textId="1E77AC2F" w:rsidR="00FD5A7A" w:rsidRPr="00575A96" w:rsidRDefault="0015049C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Article </w:t>
      </w:r>
      <w:r w:rsidR="00C95315" w:rsidRPr="00575A96">
        <w:rPr>
          <w:rFonts w:ascii="Garamond" w:hAnsi="Garamond"/>
          <w:b/>
          <w:bCs/>
          <w:smallCaps/>
          <w:color w:val="000000" w:themeColor="text1"/>
        </w:rPr>
        <w:t>8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 </w:t>
      </w:r>
      <w:r w:rsidR="00261A55" w:rsidRPr="00575A96">
        <w:rPr>
          <w:rFonts w:ascii="Garamond" w:hAnsi="Garamond"/>
          <w:b/>
          <w:bCs/>
          <w:smallCaps/>
          <w:color w:val="000000" w:themeColor="text1"/>
        </w:rPr>
        <w:t>–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 </w:t>
      </w:r>
      <w:r w:rsidR="00261A55" w:rsidRPr="00575A96">
        <w:rPr>
          <w:rFonts w:ascii="Garamond" w:hAnsi="Garamond"/>
          <w:b/>
          <w:bCs/>
          <w:smallCaps/>
          <w:color w:val="000000" w:themeColor="text1"/>
        </w:rPr>
        <w:t>Défaut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 d</w:t>
      </w:r>
      <w:r w:rsidR="003B261D" w:rsidRPr="00575A96">
        <w:rPr>
          <w:rFonts w:ascii="Garamond" w:hAnsi="Garamond"/>
          <w:b/>
          <w:bCs/>
          <w:smallCaps/>
          <w:color w:val="000000" w:themeColor="text1"/>
        </w:rPr>
        <w:t>’</w:t>
      </w:r>
      <w:r w:rsidR="00B07C65" w:rsidRPr="00575A96">
        <w:rPr>
          <w:rFonts w:ascii="Garamond" w:hAnsi="Garamond"/>
          <w:b/>
          <w:bCs/>
          <w:smallCaps/>
          <w:color w:val="000000" w:themeColor="text1"/>
        </w:rPr>
        <w:t>exécution</w:t>
      </w:r>
    </w:p>
    <w:p w14:paraId="55BCFE5B" w14:textId="77777777" w:rsidR="00C95315" w:rsidRPr="00575A96" w:rsidRDefault="00C95315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488565D1" w14:textId="4ED1294A" w:rsidR="00C95315" w:rsidRPr="00575A96" w:rsidRDefault="0015049C" w:rsidP="00FD5A7A">
      <w:pPr>
        <w:jc w:val="both"/>
        <w:rPr>
          <w:rFonts w:ascii="Garamond" w:hAnsi="Garamond"/>
          <w:b/>
          <w:bCs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 xml:space="preserve">8.1 </w:t>
      </w:r>
      <w:r w:rsidR="00C95315" w:rsidRPr="00575A96">
        <w:rPr>
          <w:rFonts w:ascii="Garamond" w:hAnsi="Garamond"/>
          <w:b/>
          <w:bCs/>
          <w:color w:val="000000" w:themeColor="text1"/>
        </w:rPr>
        <w:t>O</w:t>
      </w:r>
      <w:r w:rsidRPr="00575A96">
        <w:rPr>
          <w:rFonts w:ascii="Garamond" w:hAnsi="Garamond"/>
          <w:b/>
          <w:bCs/>
          <w:color w:val="000000" w:themeColor="text1"/>
        </w:rPr>
        <w:t>bligation de conciliation</w:t>
      </w:r>
    </w:p>
    <w:p w14:paraId="4929E143" w14:textId="77777777" w:rsidR="00C95315" w:rsidRPr="00575A96" w:rsidRDefault="00C95315" w:rsidP="00FD5A7A">
      <w:pPr>
        <w:jc w:val="both"/>
        <w:rPr>
          <w:rFonts w:ascii="Garamond" w:hAnsi="Garamond"/>
          <w:b/>
          <w:bCs/>
          <w:color w:val="000000" w:themeColor="text1"/>
        </w:rPr>
      </w:pPr>
    </w:p>
    <w:p w14:paraId="062BDC7B" w14:textId="71149A96" w:rsidR="00FD5A7A" w:rsidRPr="00575A96" w:rsidRDefault="00D144D7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Les parties s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engagent, </w:t>
      </w:r>
      <w:r w:rsidR="000260A4" w:rsidRPr="00575A96">
        <w:rPr>
          <w:rFonts w:ascii="Garamond" w:hAnsi="Garamond"/>
          <w:color w:val="000000" w:themeColor="text1"/>
        </w:rPr>
        <w:t>pour tout différend relatif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0260A4" w:rsidRPr="00575A96">
        <w:rPr>
          <w:rFonts w:ascii="Garamond" w:hAnsi="Garamond"/>
          <w:color w:val="000000" w:themeColor="text1"/>
        </w:rPr>
        <w:t>exécution ou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0260A4" w:rsidRPr="00575A96">
        <w:rPr>
          <w:rFonts w:ascii="Garamond" w:hAnsi="Garamond"/>
          <w:color w:val="000000" w:themeColor="text1"/>
        </w:rPr>
        <w:t xml:space="preserve">interprétation du présent contrat, à coopérer </w:t>
      </w:r>
      <w:r w:rsidR="0015049C" w:rsidRPr="00575A96">
        <w:rPr>
          <w:rFonts w:ascii="Garamond" w:hAnsi="Garamond"/>
          <w:color w:val="000000" w:themeColor="text1"/>
        </w:rPr>
        <w:t>avec diligence et bonne foi en vue de trouver une</w:t>
      </w:r>
      <w:r w:rsidR="00C95315" w:rsidRPr="00575A96">
        <w:rPr>
          <w:rFonts w:ascii="Garamond" w:hAnsi="Garamond"/>
          <w:color w:val="000000" w:themeColor="text1"/>
        </w:rPr>
        <w:t xml:space="preserve"> s</w:t>
      </w:r>
      <w:r w:rsidR="0015049C" w:rsidRPr="00575A96">
        <w:rPr>
          <w:rFonts w:ascii="Garamond" w:hAnsi="Garamond"/>
          <w:color w:val="000000" w:themeColor="text1"/>
        </w:rPr>
        <w:t>olution amiable au litige.</w:t>
      </w:r>
    </w:p>
    <w:p w14:paraId="5681F914" w14:textId="77777777" w:rsidR="00C95315" w:rsidRPr="00575A96" w:rsidRDefault="00C95315" w:rsidP="00FD5A7A">
      <w:pPr>
        <w:jc w:val="both"/>
        <w:rPr>
          <w:rFonts w:ascii="Garamond" w:hAnsi="Garamond"/>
          <w:color w:val="000000" w:themeColor="text1"/>
        </w:rPr>
      </w:pPr>
    </w:p>
    <w:p w14:paraId="5E0D82D3" w14:textId="258E9778" w:rsidR="00142D31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Il est convenu entre les parties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un délai de conciliation de </w:t>
      </w:r>
      <w:r w:rsidRPr="00575A96">
        <w:rPr>
          <w:rFonts w:ascii="Garamond" w:hAnsi="Garamond"/>
          <w:color w:val="000000" w:themeColor="text1"/>
          <w:highlight w:val="yellow"/>
        </w:rPr>
        <w:t>dix (10) jours</w:t>
      </w:r>
      <w:r w:rsidRPr="00575A96">
        <w:rPr>
          <w:rFonts w:ascii="Garamond" w:hAnsi="Garamond"/>
          <w:color w:val="000000" w:themeColor="text1"/>
        </w:rPr>
        <w:t xml:space="preserve"> qui court à</w:t>
      </w:r>
      <w:r w:rsidR="00C95315" w:rsidRPr="00575A96">
        <w:rPr>
          <w:rFonts w:ascii="Garamond" w:hAnsi="Garamond"/>
          <w:color w:val="000000" w:themeColor="text1"/>
        </w:rPr>
        <w:t xml:space="preserve"> c</w:t>
      </w:r>
      <w:r w:rsidRPr="00575A96">
        <w:rPr>
          <w:rFonts w:ascii="Garamond" w:hAnsi="Garamond"/>
          <w:color w:val="000000" w:themeColor="text1"/>
        </w:rPr>
        <w:t>ompter de la notification du point de désaccord</w:t>
      </w:r>
      <w:r w:rsidR="000260A4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par lettre</w:t>
      </w:r>
      <w:r w:rsidR="00C95315" w:rsidRPr="00575A96">
        <w:rPr>
          <w:rFonts w:ascii="Garamond" w:hAnsi="Garamond"/>
          <w:color w:val="000000" w:themeColor="text1"/>
        </w:rPr>
        <w:t xml:space="preserve"> r</w:t>
      </w:r>
      <w:r w:rsidRPr="00575A96">
        <w:rPr>
          <w:rFonts w:ascii="Garamond" w:hAnsi="Garamond"/>
          <w:color w:val="000000" w:themeColor="text1"/>
        </w:rPr>
        <w:t xml:space="preserve">ecommandée avec accusé de réception </w:t>
      </w:r>
      <w:r w:rsidR="00366687" w:rsidRPr="00575A96">
        <w:rPr>
          <w:rFonts w:ascii="Garamond" w:hAnsi="Garamond"/>
          <w:color w:val="000000" w:themeColor="text1"/>
        </w:rPr>
        <w:t>[</w:t>
      </w:r>
      <w:r w:rsidR="00366687" w:rsidRPr="00575A96">
        <w:rPr>
          <w:rFonts w:ascii="Garamond" w:hAnsi="Garamond"/>
          <w:color w:val="000000" w:themeColor="text1"/>
          <w:highlight w:val="yellow"/>
        </w:rPr>
        <w:t xml:space="preserve">ou par </w:t>
      </w:r>
      <w:r w:rsidR="00366687" w:rsidRPr="00575A96">
        <w:rPr>
          <w:rFonts w:ascii="Garamond" w:hAnsi="Garamond"/>
          <w:color w:val="000000" w:themeColor="text1"/>
          <w:highlight w:val="yellow"/>
        </w:rPr>
        <w:lastRenderedPageBreak/>
        <w:t>courrier électronique avec accusé de réception</w:t>
      </w:r>
      <w:r w:rsidR="00366687" w:rsidRPr="00575A96">
        <w:rPr>
          <w:rFonts w:ascii="Garamond" w:hAnsi="Garamond"/>
          <w:color w:val="000000" w:themeColor="text1"/>
        </w:rPr>
        <w:t xml:space="preserve">] </w:t>
      </w:r>
      <w:r w:rsidRPr="00575A96">
        <w:rPr>
          <w:rFonts w:ascii="Garamond" w:hAnsi="Garamond"/>
          <w:color w:val="000000" w:themeColor="text1"/>
        </w:rPr>
        <w:t>par la partie la plus diligente, qui peut en outre solliciter</w:t>
      </w:r>
      <w:r w:rsidR="00DA4232" w:rsidRPr="00575A96">
        <w:rPr>
          <w:rFonts w:ascii="Garamond" w:hAnsi="Garamond"/>
          <w:color w:val="000000" w:themeColor="text1"/>
        </w:rPr>
        <w:t xml:space="preserve">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intervention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un </w:t>
      </w:r>
      <w:r w:rsidR="00DA4232" w:rsidRPr="00575A96">
        <w:rPr>
          <w:rFonts w:ascii="Garamond" w:hAnsi="Garamond"/>
          <w:color w:val="000000" w:themeColor="text1"/>
        </w:rPr>
        <w:t>médiateur</w:t>
      </w:r>
      <w:r w:rsidRPr="00575A96">
        <w:rPr>
          <w:rFonts w:ascii="Garamond" w:hAnsi="Garamond"/>
          <w:color w:val="000000" w:themeColor="text1"/>
        </w:rPr>
        <w:t>.</w:t>
      </w:r>
    </w:p>
    <w:p w14:paraId="6A558AF7" w14:textId="77777777" w:rsidR="00346F53" w:rsidRPr="00575A96" w:rsidRDefault="00346F53" w:rsidP="00FD5A7A">
      <w:pPr>
        <w:jc w:val="both"/>
        <w:rPr>
          <w:rFonts w:ascii="Garamond" w:hAnsi="Garamond"/>
          <w:color w:val="000000" w:themeColor="text1"/>
        </w:rPr>
      </w:pPr>
    </w:p>
    <w:p w14:paraId="3403B3CD" w14:textId="61AC1A0B" w:rsidR="00FD5A7A" w:rsidRPr="00575A96" w:rsidRDefault="0015049C" w:rsidP="00FD5A7A">
      <w:pPr>
        <w:jc w:val="both"/>
        <w:rPr>
          <w:rFonts w:ascii="Garamond" w:hAnsi="Garamond"/>
          <w:b/>
          <w:bCs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 xml:space="preserve">8.2 </w:t>
      </w:r>
      <w:r w:rsidR="00DA4232" w:rsidRPr="00575A96">
        <w:rPr>
          <w:rFonts w:ascii="Garamond" w:hAnsi="Garamond"/>
          <w:b/>
          <w:bCs/>
          <w:color w:val="000000" w:themeColor="text1"/>
        </w:rPr>
        <w:t>C</w:t>
      </w:r>
      <w:r w:rsidRPr="00575A96">
        <w:rPr>
          <w:rFonts w:ascii="Garamond" w:hAnsi="Garamond"/>
          <w:b/>
          <w:bCs/>
          <w:color w:val="000000" w:themeColor="text1"/>
        </w:rPr>
        <w:t>lause résolutoire</w:t>
      </w:r>
    </w:p>
    <w:p w14:paraId="226FF91B" w14:textId="77777777" w:rsidR="00DA4232" w:rsidRPr="00575A96" w:rsidRDefault="00DA4232" w:rsidP="00FD5A7A">
      <w:pPr>
        <w:jc w:val="both"/>
        <w:rPr>
          <w:rFonts w:ascii="Garamond" w:hAnsi="Garamond"/>
          <w:b/>
          <w:bCs/>
          <w:color w:val="000000" w:themeColor="text1"/>
        </w:rPr>
      </w:pPr>
    </w:p>
    <w:p w14:paraId="3481650F" w14:textId="3BE92560" w:rsidR="00336DC2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 xml:space="preserve">Passé </w:t>
      </w:r>
      <w:r w:rsidR="00336DC2" w:rsidRPr="00575A96">
        <w:rPr>
          <w:rFonts w:ascii="Garamond" w:hAnsi="Garamond"/>
          <w:color w:val="000000" w:themeColor="text1"/>
        </w:rPr>
        <w:t xml:space="preserve">le </w:t>
      </w:r>
      <w:r w:rsidRPr="00575A96">
        <w:rPr>
          <w:rFonts w:ascii="Garamond" w:hAnsi="Garamond"/>
          <w:color w:val="000000" w:themeColor="text1"/>
        </w:rPr>
        <w:t>délai de conciliation</w:t>
      </w:r>
      <w:r w:rsidR="00336DC2" w:rsidRPr="00575A96">
        <w:rPr>
          <w:rFonts w:ascii="Garamond" w:hAnsi="Garamond"/>
          <w:color w:val="000000" w:themeColor="text1"/>
        </w:rPr>
        <w:t xml:space="preserve"> exposé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42D31" w:rsidRPr="00575A96">
        <w:rPr>
          <w:rFonts w:ascii="Garamond" w:hAnsi="Garamond"/>
          <w:color w:val="000000" w:themeColor="text1"/>
        </w:rPr>
        <w:t>A</w:t>
      </w:r>
      <w:r w:rsidR="00336DC2" w:rsidRPr="00575A96">
        <w:rPr>
          <w:rFonts w:ascii="Garamond" w:hAnsi="Garamond"/>
          <w:color w:val="000000" w:themeColor="text1"/>
        </w:rPr>
        <w:t>rticle 8.1</w:t>
      </w:r>
      <w:r w:rsidRPr="00575A96">
        <w:rPr>
          <w:rFonts w:ascii="Garamond" w:hAnsi="Garamond"/>
          <w:color w:val="000000" w:themeColor="text1"/>
        </w:rPr>
        <w:t>, si aucune solution satisfaisante n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 été trouvée, et huit (</w:t>
      </w:r>
      <w:r w:rsidR="00DA4232" w:rsidRPr="00575A96">
        <w:rPr>
          <w:rFonts w:ascii="Garamond" w:hAnsi="Garamond"/>
          <w:color w:val="000000" w:themeColor="text1"/>
        </w:rPr>
        <w:t>8</w:t>
      </w:r>
      <w:r w:rsidRPr="00575A96">
        <w:rPr>
          <w:rFonts w:ascii="Garamond" w:hAnsi="Garamond"/>
          <w:color w:val="000000" w:themeColor="text1"/>
        </w:rPr>
        <w:t>) jours après</w:t>
      </w:r>
      <w:r w:rsidR="00DA4232" w:rsidRPr="00575A96">
        <w:rPr>
          <w:rFonts w:ascii="Garamond" w:hAnsi="Garamond"/>
          <w:color w:val="000000" w:themeColor="text1"/>
        </w:rPr>
        <w:t xml:space="preserve"> l</w:t>
      </w:r>
      <w:r w:rsidR="00870033" w:rsidRPr="00575A96">
        <w:rPr>
          <w:rFonts w:ascii="Garamond" w:hAnsi="Garamond"/>
          <w:color w:val="000000" w:themeColor="text1"/>
        </w:rPr>
        <w:t>a réception</w:t>
      </w:r>
      <w:r w:rsidRPr="00575A96">
        <w:rPr>
          <w:rFonts w:ascii="Garamond" w:hAnsi="Garamond"/>
          <w:color w:val="000000" w:themeColor="text1"/>
        </w:rPr>
        <w:t xml:space="preserve"> par lettre recommandée avec accusé de réception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une mise en demeure restée sans effet,</w:t>
      </w:r>
      <w:r w:rsidR="00DA4232" w:rsidRPr="00575A96">
        <w:rPr>
          <w:rFonts w:ascii="Garamond" w:hAnsi="Garamond"/>
          <w:color w:val="000000" w:themeColor="text1"/>
        </w:rPr>
        <w:t xml:space="preserve">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avoir à se conformer aux obligations convenues</w:t>
      </w:r>
      <w:r w:rsidR="00336DC2" w:rsidRPr="00575A96">
        <w:rPr>
          <w:rFonts w:ascii="Garamond" w:hAnsi="Garamond"/>
          <w:color w:val="000000" w:themeColor="text1"/>
        </w:rPr>
        <w:t xml:space="preserve"> au sein du présent contrat</w:t>
      </w:r>
      <w:r w:rsidRPr="00575A96">
        <w:rPr>
          <w:rFonts w:ascii="Garamond" w:hAnsi="Garamond"/>
          <w:color w:val="000000" w:themeColor="text1"/>
        </w:rPr>
        <w:t xml:space="preserve">, </w:t>
      </w:r>
      <w:r w:rsidR="00336DC2" w:rsidRPr="00575A96">
        <w:rPr>
          <w:rFonts w:ascii="Garamond" w:hAnsi="Garamond"/>
          <w:color w:val="000000" w:themeColor="text1"/>
        </w:rPr>
        <w:t>celui-ci</w:t>
      </w:r>
      <w:r w:rsidRPr="00575A96">
        <w:rPr>
          <w:rFonts w:ascii="Garamond" w:hAnsi="Garamond"/>
          <w:color w:val="000000" w:themeColor="text1"/>
        </w:rPr>
        <w:t xml:space="preserve"> est résilié de plein droit, sans</w:t>
      </w:r>
      <w:r w:rsidR="00DA4232" w:rsidRPr="00575A96">
        <w:rPr>
          <w:rFonts w:ascii="Garamond" w:hAnsi="Garamond"/>
          <w:color w:val="000000" w:themeColor="text1"/>
        </w:rPr>
        <w:t xml:space="preserve"> f</w:t>
      </w:r>
      <w:r w:rsidRPr="00575A96">
        <w:rPr>
          <w:rFonts w:ascii="Garamond" w:hAnsi="Garamond"/>
          <w:color w:val="000000" w:themeColor="text1"/>
        </w:rPr>
        <w:t>ormalité judiciaire particulière, aux torts et griefs de la partie défaillante ou des parties défaillantes.</w:t>
      </w:r>
      <w:r w:rsidR="00336DC2" w:rsidRPr="00575A96">
        <w:rPr>
          <w:rFonts w:ascii="Garamond" w:hAnsi="Garamond"/>
          <w:color w:val="000000" w:themeColor="text1"/>
        </w:rPr>
        <w:t xml:space="preserve"> </w:t>
      </w:r>
    </w:p>
    <w:p w14:paraId="263DAB1F" w14:textId="26DA96D6" w:rsidR="000260A4" w:rsidRPr="00575A96" w:rsidRDefault="000260A4" w:rsidP="00FD5A7A">
      <w:pPr>
        <w:jc w:val="both"/>
        <w:rPr>
          <w:rFonts w:ascii="Garamond" w:hAnsi="Garamond"/>
          <w:color w:val="000000" w:themeColor="text1"/>
        </w:rPr>
      </w:pPr>
    </w:p>
    <w:p w14:paraId="2AD949AA" w14:textId="546C03E9" w:rsidR="000260A4" w:rsidRPr="00575A96" w:rsidRDefault="00047981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Sauf cas de force majeure, e</w:t>
      </w:r>
      <w:r w:rsidR="000260A4" w:rsidRPr="00575A96">
        <w:rPr>
          <w:rFonts w:ascii="Garamond" w:hAnsi="Garamond"/>
          <w:color w:val="000000" w:themeColor="text1"/>
        </w:rPr>
        <w:t>n cas de défaillance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0260A4" w:rsidRPr="00575A96">
        <w:rPr>
          <w:rFonts w:ascii="Garamond" w:hAnsi="Garamond"/>
          <w:color w:val="000000" w:themeColor="text1"/>
        </w:rPr>
        <w:t>une partie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0260A4" w:rsidRPr="00575A96">
        <w:rPr>
          <w:rFonts w:ascii="Garamond" w:hAnsi="Garamond"/>
          <w:color w:val="000000" w:themeColor="text1"/>
        </w:rPr>
        <w:t>impliquant la mise en œuvre de la clause résolutoire,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0260A4" w:rsidRPr="00575A96">
        <w:rPr>
          <w:rFonts w:ascii="Garamond" w:hAnsi="Garamond"/>
          <w:color w:val="000000" w:themeColor="text1"/>
        </w:rPr>
        <w:t>autre partie se réserve la possibilité de demander des dommages et intérêts, si ce manquement est imputable à la partie défaillante et n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0260A4" w:rsidRPr="00575A96">
        <w:rPr>
          <w:rFonts w:ascii="Garamond" w:hAnsi="Garamond"/>
          <w:color w:val="000000" w:themeColor="text1"/>
        </w:rPr>
        <w:t xml:space="preserve">est pas justifié. </w:t>
      </w:r>
    </w:p>
    <w:p w14:paraId="50A1F5B8" w14:textId="705C6836" w:rsidR="000260A4" w:rsidRPr="00575A96" w:rsidRDefault="000260A4" w:rsidP="00FD5A7A">
      <w:pPr>
        <w:jc w:val="both"/>
        <w:rPr>
          <w:rFonts w:ascii="Garamond" w:hAnsi="Garamond"/>
          <w:color w:val="000000" w:themeColor="text1"/>
        </w:rPr>
      </w:pPr>
    </w:p>
    <w:p w14:paraId="50443A99" w14:textId="34ABF612" w:rsidR="00C60A98" w:rsidRPr="00575A96" w:rsidRDefault="000260A4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En cas de force majeure, laquelle se caractérise, conformément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article 1218 du Code civil, par un événement imprévisible, irrésistible et indépendant de la volonté de </w:t>
      </w:r>
      <w:r w:rsidR="00047981" w:rsidRPr="00575A96">
        <w:rPr>
          <w:rFonts w:ascii="Garamond" w:hAnsi="Garamond"/>
          <w:color w:val="000000" w:themeColor="text1"/>
        </w:rPr>
        <w:t xml:space="preserve">la partie défaillante </w:t>
      </w:r>
      <w:r w:rsidRPr="00575A96">
        <w:rPr>
          <w:rFonts w:ascii="Garamond" w:hAnsi="Garamond"/>
          <w:color w:val="000000" w:themeColor="text1"/>
        </w:rPr>
        <w:t>et sous réserve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avoir averti </w:t>
      </w:r>
      <w:r w:rsidR="00870033" w:rsidRPr="00575A96">
        <w:rPr>
          <w:rFonts w:ascii="Garamond" w:hAnsi="Garamond"/>
          <w:color w:val="000000" w:themeColor="text1"/>
        </w:rPr>
        <w:t xml:space="preserve">par écrit </w:t>
      </w:r>
      <w:r w:rsidRPr="00575A96">
        <w:rPr>
          <w:rFonts w:ascii="Garamond" w:hAnsi="Garamond"/>
          <w:color w:val="000000" w:themeColor="text1"/>
        </w:rPr>
        <w:t>dans les plus brefs délais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047981" w:rsidRPr="00575A96">
        <w:rPr>
          <w:rFonts w:ascii="Garamond" w:hAnsi="Garamond"/>
          <w:color w:val="000000" w:themeColor="text1"/>
        </w:rPr>
        <w:t xml:space="preserve">autre partie, </w:t>
      </w:r>
      <w:r w:rsidRPr="00575A96">
        <w:rPr>
          <w:rFonts w:ascii="Garamond" w:hAnsi="Garamond"/>
          <w:color w:val="000000" w:themeColor="text1"/>
        </w:rPr>
        <w:t>aucune demande de dommages et intérêts ne peut être reçue.</w:t>
      </w:r>
    </w:p>
    <w:p w14:paraId="318BA2D6" w14:textId="77777777" w:rsidR="00B9131F" w:rsidRPr="00575A96" w:rsidRDefault="00B9131F" w:rsidP="00FD5A7A">
      <w:pPr>
        <w:jc w:val="both"/>
        <w:rPr>
          <w:rFonts w:ascii="Garamond" w:hAnsi="Garamond"/>
          <w:color w:val="000000" w:themeColor="text1"/>
        </w:rPr>
      </w:pPr>
    </w:p>
    <w:p w14:paraId="7980B35D" w14:textId="1C495E58" w:rsidR="00FD5A7A" w:rsidRPr="00575A96" w:rsidRDefault="0015049C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t>Article 9</w:t>
      </w:r>
      <w:r w:rsidR="00C60A98" w:rsidRPr="00575A96">
        <w:rPr>
          <w:rFonts w:ascii="Garamond" w:hAnsi="Garamond"/>
          <w:b/>
          <w:bCs/>
          <w:smallCaps/>
          <w:color w:val="000000" w:themeColor="text1"/>
        </w:rPr>
        <w:t xml:space="preserve"> – </w:t>
      </w:r>
      <w:r w:rsidR="00261A55" w:rsidRPr="00575A96">
        <w:rPr>
          <w:rFonts w:ascii="Garamond" w:hAnsi="Garamond"/>
          <w:b/>
          <w:bCs/>
          <w:smallCaps/>
          <w:color w:val="000000" w:themeColor="text1"/>
        </w:rPr>
        <w:t>Indépendance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 des parties</w:t>
      </w:r>
    </w:p>
    <w:p w14:paraId="68FCBDE8" w14:textId="77777777" w:rsidR="00C60A98" w:rsidRPr="00575A96" w:rsidRDefault="00C60A98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3EAB1BEF" w14:textId="243DE61C" w:rsidR="0027165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Les parties déclarent en tant que de besoin que le présent contrat exclut expressément</w:t>
      </w:r>
      <w:r w:rsidR="0027165A" w:rsidRPr="00575A96">
        <w:rPr>
          <w:rFonts w:ascii="Garamond" w:hAnsi="Garamond"/>
          <w:color w:val="000000" w:themeColor="text1"/>
        </w:rPr>
        <w:t xml:space="preserve"> d</w:t>
      </w:r>
      <w:r w:rsidRPr="00575A96">
        <w:rPr>
          <w:rFonts w:ascii="Garamond" w:hAnsi="Garamond"/>
          <w:color w:val="000000" w:themeColor="text1"/>
        </w:rPr>
        <w:t>e leur part toute volonté de conclure, sous quelque forme que ce soit, un contrat ayant pour</w:t>
      </w:r>
      <w:r w:rsidR="0027165A" w:rsidRPr="00575A96">
        <w:rPr>
          <w:rFonts w:ascii="Garamond" w:hAnsi="Garamond"/>
          <w:color w:val="000000" w:themeColor="text1"/>
        </w:rPr>
        <w:t xml:space="preserve"> c</w:t>
      </w:r>
      <w:r w:rsidRPr="00575A96">
        <w:rPr>
          <w:rFonts w:ascii="Garamond" w:hAnsi="Garamond"/>
          <w:color w:val="000000" w:themeColor="text1"/>
        </w:rPr>
        <w:t>aractéristique de constituer entre elles une hiérarchie ou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établir un quelconque lien de</w:t>
      </w:r>
      <w:r w:rsidR="0027165A" w:rsidRPr="00575A96">
        <w:rPr>
          <w:rFonts w:ascii="Garamond" w:hAnsi="Garamond"/>
          <w:color w:val="000000" w:themeColor="text1"/>
        </w:rPr>
        <w:t xml:space="preserve"> s</w:t>
      </w:r>
      <w:r w:rsidRPr="00575A96">
        <w:rPr>
          <w:rFonts w:ascii="Garamond" w:hAnsi="Garamond"/>
          <w:color w:val="000000" w:themeColor="text1"/>
        </w:rPr>
        <w:t>ubordination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une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égard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autre des parties ou du personnel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une des parties envers</w:t>
      </w:r>
      <w:r w:rsidR="0027165A" w:rsidRPr="00575A96">
        <w:rPr>
          <w:rFonts w:ascii="Garamond" w:hAnsi="Garamond"/>
          <w:color w:val="000000" w:themeColor="text1"/>
        </w:rPr>
        <w:t xml:space="preserve">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autre parti</w:t>
      </w:r>
      <w:r w:rsidR="0027165A" w:rsidRPr="00575A96">
        <w:rPr>
          <w:rFonts w:ascii="Garamond" w:hAnsi="Garamond"/>
          <w:color w:val="000000" w:themeColor="text1"/>
        </w:rPr>
        <w:t>e</w:t>
      </w:r>
      <w:r w:rsidR="00CA1C47" w:rsidRPr="00575A96">
        <w:rPr>
          <w:rStyle w:val="Appelnotedebasdep"/>
          <w:rFonts w:ascii="Garamond" w:hAnsi="Garamond"/>
          <w:color w:val="000000" w:themeColor="text1"/>
        </w:rPr>
        <w:footnoteReference w:id="18"/>
      </w:r>
      <w:r w:rsidRPr="00575A96">
        <w:rPr>
          <w:rFonts w:ascii="Garamond" w:hAnsi="Garamond"/>
          <w:color w:val="000000" w:themeColor="text1"/>
        </w:rPr>
        <w:t>.</w:t>
      </w:r>
    </w:p>
    <w:p w14:paraId="0CCA885B" w14:textId="77777777" w:rsidR="0027165A" w:rsidRPr="00575A96" w:rsidRDefault="0027165A" w:rsidP="00FD5A7A">
      <w:pPr>
        <w:jc w:val="both"/>
        <w:rPr>
          <w:rFonts w:ascii="Garamond" w:hAnsi="Garamond"/>
          <w:color w:val="000000" w:themeColor="text1"/>
        </w:rPr>
      </w:pPr>
    </w:p>
    <w:p w14:paraId="261ACE7D" w14:textId="29D5D22E" w:rsidR="00FD5A7A" w:rsidRPr="00575A96" w:rsidRDefault="0015049C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t>Article 1</w:t>
      </w:r>
      <w:r w:rsidR="00F567CE" w:rsidRPr="00575A96">
        <w:rPr>
          <w:rFonts w:ascii="Garamond" w:hAnsi="Garamond"/>
          <w:b/>
          <w:bCs/>
          <w:smallCaps/>
          <w:color w:val="000000" w:themeColor="text1"/>
        </w:rPr>
        <w:t>0</w:t>
      </w:r>
      <w:r w:rsidR="00261A55" w:rsidRPr="00575A96">
        <w:rPr>
          <w:rFonts w:ascii="Garamond" w:hAnsi="Garamond"/>
          <w:b/>
          <w:bCs/>
          <w:smallCaps/>
          <w:color w:val="000000" w:themeColor="text1"/>
        </w:rPr>
        <w:t xml:space="preserve"> – D</w:t>
      </w:r>
      <w:r w:rsidRPr="00575A96">
        <w:rPr>
          <w:rFonts w:ascii="Garamond" w:hAnsi="Garamond"/>
          <w:b/>
          <w:bCs/>
          <w:smallCaps/>
          <w:color w:val="000000" w:themeColor="text1"/>
        </w:rPr>
        <w:t>ispositions</w:t>
      </w:r>
      <w:r w:rsidR="00261A55" w:rsidRPr="00575A96">
        <w:rPr>
          <w:rFonts w:ascii="Garamond" w:hAnsi="Garamond"/>
          <w:b/>
          <w:bCs/>
          <w:smallCaps/>
          <w:color w:val="000000" w:themeColor="text1"/>
        </w:rPr>
        <w:t xml:space="preserve"> </w:t>
      </w:r>
      <w:r w:rsidR="0027165A" w:rsidRPr="00575A96">
        <w:rPr>
          <w:rFonts w:ascii="Garamond" w:hAnsi="Garamond"/>
          <w:b/>
          <w:bCs/>
          <w:smallCaps/>
          <w:color w:val="000000" w:themeColor="text1"/>
        </w:rPr>
        <w:t>générales</w:t>
      </w:r>
    </w:p>
    <w:p w14:paraId="66A3F6C6" w14:textId="77777777" w:rsidR="0027165A" w:rsidRPr="00575A96" w:rsidRDefault="0027165A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1AA9CA89" w14:textId="0EFFF72D" w:rsidR="003D0E9E" w:rsidRPr="00575A96" w:rsidRDefault="00F567CE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>10.1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3D0E9E" w:rsidRPr="00575A96">
        <w:rPr>
          <w:rFonts w:ascii="Garamond" w:hAnsi="Garamond"/>
          <w:color w:val="000000" w:themeColor="text1"/>
        </w:rPr>
        <w:t xml:space="preserve">Les parties conviennent expressément que le présent </w:t>
      </w:r>
      <w:r w:rsidR="00453A50" w:rsidRPr="00575A96">
        <w:rPr>
          <w:rFonts w:ascii="Garamond" w:hAnsi="Garamond"/>
          <w:color w:val="000000" w:themeColor="text1"/>
        </w:rPr>
        <w:t>c</w:t>
      </w:r>
      <w:r w:rsidR="003D0E9E" w:rsidRPr="00575A96">
        <w:rPr>
          <w:rFonts w:ascii="Garamond" w:hAnsi="Garamond"/>
          <w:color w:val="000000" w:themeColor="text1"/>
        </w:rPr>
        <w:t>ontrat est passé à titre non-exclusif avec le</w:t>
      </w:r>
      <w:r w:rsidR="00955646" w:rsidRPr="00575A96">
        <w:rPr>
          <w:rFonts w:ascii="Garamond" w:hAnsi="Garamond"/>
          <w:color w:val="000000" w:themeColor="text1"/>
        </w:rPr>
        <w:t>·la</w:t>
      </w:r>
      <w:r w:rsidR="003D0E9E" w:rsidRPr="00575A96">
        <w:rPr>
          <w:rFonts w:ascii="Garamond" w:hAnsi="Garamond"/>
          <w:color w:val="000000" w:themeColor="text1"/>
        </w:rPr>
        <w:t xml:space="preserve"> Commissaire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3D0E9E" w:rsidRPr="00575A96">
        <w:rPr>
          <w:rFonts w:ascii="Garamond" w:hAnsi="Garamond"/>
          <w:color w:val="000000" w:themeColor="text1"/>
        </w:rPr>
        <w:t>exposition qui dispose de la liberté de poursuivre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3D0E9E" w:rsidRPr="00575A96">
        <w:rPr>
          <w:rFonts w:ascii="Garamond" w:hAnsi="Garamond"/>
          <w:color w:val="000000" w:themeColor="text1"/>
        </w:rPr>
        <w:t xml:space="preserve">autres activités professionnelles. </w:t>
      </w:r>
    </w:p>
    <w:p w14:paraId="690535E3" w14:textId="77777777" w:rsidR="003D0E9E" w:rsidRPr="00575A96" w:rsidRDefault="003D0E9E" w:rsidP="00FD5A7A">
      <w:pPr>
        <w:jc w:val="both"/>
        <w:rPr>
          <w:rFonts w:ascii="Garamond" w:hAnsi="Garamond"/>
          <w:color w:val="000000" w:themeColor="text1"/>
        </w:rPr>
      </w:pPr>
    </w:p>
    <w:p w14:paraId="46341357" w14:textId="0C1A1FD1" w:rsidR="009B1CA6" w:rsidRPr="00575A96" w:rsidRDefault="00F567CE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>10.2</w:t>
      </w:r>
      <w:r w:rsidRPr="00575A96">
        <w:rPr>
          <w:rFonts w:ascii="Garamond" w:hAnsi="Garamond"/>
          <w:color w:val="000000" w:themeColor="text1"/>
        </w:rPr>
        <w:t xml:space="preserve"> </w:t>
      </w:r>
      <w:r w:rsidR="0015049C" w:rsidRPr="00575A96">
        <w:rPr>
          <w:rFonts w:ascii="Garamond" w:hAnsi="Garamond"/>
          <w:color w:val="000000" w:themeColor="text1"/>
        </w:rPr>
        <w:t>Les parties déclarent expressément que le présent contrat contient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intégralité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accord passé</w:t>
      </w:r>
      <w:r w:rsidR="00D55F08" w:rsidRPr="00575A96">
        <w:rPr>
          <w:rFonts w:ascii="Garamond" w:hAnsi="Garamond"/>
          <w:color w:val="000000" w:themeColor="text1"/>
        </w:rPr>
        <w:t xml:space="preserve"> e</w:t>
      </w:r>
      <w:r w:rsidR="0015049C" w:rsidRPr="00575A96">
        <w:rPr>
          <w:rFonts w:ascii="Garamond" w:hAnsi="Garamond"/>
          <w:color w:val="000000" w:themeColor="text1"/>
        </w:rPr>
        <w:t>ntre elles et qu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il ne peut être modifié, en tout ou partie, que par un accord écrit portant la signature</w:t>
      </w:r>
      <w:r w:rsidR="00D55F08" w:rsidRPr="00575A96">
        <w:rPr>
          <w:rFonts w:ascii="Garamond" w:hAnsi="Garamond"/>
          <w:color w:val="000000" w:themeColor="text1"/>
        </w:rPr>
        <w:t xml:space="preserve"> d</w:t>
      </w:r>
      <w:r w:rsidR="0015049C" w:rsidRPr="00575A96">
        <w:rPr>
          <w:rFonts w:ascii="Garamond" w:hAnsi="Garamond"/>
          <w:color w:val="000000" w:themeColor="text1"/>
        </w:rPr>
        <w:t>e chacune des parties.</w:t>
      </w:r>
      <w:r w:rsidR="00774721" w:rsidRPr="00575A96">
        <w:rPr>
          <w:rFonts w:ascii="Garamond" w:hAnsi="Garamond"/>
          <w:color w:val="000000" w:themeColor="text1"/>
        </w:rPr>
        <w:t xml:space="preserve"> </w:t>
      </w:r>
      <w:r w:rsidRPr="00575A96">
        <w:rPr>
          <w:rFonts w:ascii="Garamond" w:hAnsi="Garamond"/>
          <w:color w:val="000000" w:themeColor="text1"/>
        </w:rPr>
        <w:t>La nullité d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 xml:space="preserve">une clause du contrat </w:t>
      </w:r>
      <w:r w:rsidR="00774721" w:rsidRPr="00575A96">
        <w:rPr>
          <w:rFonts w:ascii="Garamond" w:hAnsi="Garamond"/>
          <w:color w:val="000000" w:themeColor="text1"/>
        </w:rPr>
        <w:t xml:space="preserve">est sans incidence aucune sur les autres clauses du contrat. </w:t>
      </w:r>
      <w:r w:rsidRPr="00575A96">
        <w:rPr>
          <w:rFonts w:ascii="Garamond" w:hAnsi="Garamond"/>
          <w:color w:val="000000" w:themeColor="text1"/>
        </w:rPr>
        <w:t xml:space="preserve"> </w:t>
      </w:r>
    </w:p>
    <w:p w14:paraId="7FEF004D" w14:textId="4605A1CF" w:rsidR="00FD5A7A" w:rsidRPr="00575A96" w:rsidRDefault="00F567CE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b/>
          <w:bCs/>
          <w:color w:val="000000" w:themeColor="text1"/>
        </w:rPr>
        <w:t xml:space="preserve">10.3 </w:t>
      </w:r>
      <w:r w:rsidR="0015049C" w:rsidRPr="00575A96">
        <w:rPr>
          <w:rFonts w:ascii="Garamond" w:hAnsi="Garamond"/>
          <w:color w:val="000000" w:themeColor="text1"/>
        </w:rPr>
        <w:t>Le présent contrat entre en vigueur au jour de sa signature par les parties.</w:t>
      </w:r>
      <w:r w:rsidR="00142D31" w:rsidRPr="00575A96">
        <w:rPr>
          <w:rFonts w:ascii="Garamond" w:hAnsi="Garamond"/>
          <w:color w:val="000000" w:themeColor="text1"/>
        </w:rPr>
        <w:t xml:space="preserve"> </w:t>
      </w:r>
      <w:r w:rsidR="0015049C" w:rsidRPr="00575A96">
        <w:rPr>
          <w:rFonts w:ascii="Garamond" w:hAnsi="Garamond"/>
          <w:color w:val="000000" w:themeColor="text1"/>
        </w:rPr>
        <w:t>Le présent contrat s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éteint de plein droit dès lors que chacune des parties a rempli ses obligations</w:t>
      </w:r>
      <w:r w:rsidR="00D55F08" w:rsidRPr="00575A96">
        <w:rPr>
          <w:rFonts w:ascii="Garamond" w:hAnsi="Garamond"/>
          <w:color w:val="000000" w:themeColor="text1"/>
        </w:rPr>
        <w:t xml:space="preserve"> t</w:t>
      </w:r>
      <w:r w:rsidR="0015049C" w:rsidRPr="00575A96">
        <w:rPr>
          <w:rFonts w:ascii="Garamond" w:hAnsi="Garamond"/>
          <w:color w:val="000000" w:themeColor="text1"/>
        </w:rPr>
        <w:t>elles que prévues aux présentes</w:t>
      </w:r>
      <w:r w:rsidR="00CA1C47" w:rsidRPr="00575A96">
        <w:rPr>
          <w:rStyle w:val="Appelnotedebasdep"/>
          <w:rFonts w:ascii="Garamond" w:hAnsi="Garamond"/>
          <w:color w:val="000000" w:themeColor="text1"/>
        </w:rPr>
        <w:footnoteReference w:id="19"/>
      </w:r>
      <w:r w:rsidR="0015049C" w:rsidRPr="00575A96">
        <w:rPr>
          <w:rFonts w:ascii="Garamond" w:hAnsi="Garamond"/>
          <w:color w:val="000000" w:themeColor="text1"/>
        </w:rPr>
        <w:t>. Toute prorogation éventuelle doit faire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objet d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un accord écrit</w:t>
      </w:r>
      <w:r w:rsidR="00D55F08" w:rsidRPr="00575A96">
        <w:rPr>
          <w:rFonts w:ascii="Garamond" w:hAnsi="Garamond"/>
          <w:color w:val="000000" w:themeColor="text1"/>
        </w:rPr>
        <w:t xml:space="preserve"> p</w:t>
      </w:r>
      <w:r w:rsidR="0015049C" w:rsidRPr="00575A96">
        <w:rPr>
          <w:rFonts w:ascii="Garamond" w:hAnsi="Garamond"/>
          <w:color w:val="000000" w:themeColor="text1"/>
        </w:rPr>
        <w:t>ortant la signature de chacune des parties</w:t>
      </w:r>
      <w:r w:rsidR="00CA1C47" w:rsidRPr="00575A96">
        <w:rPr>
          <w:rStyle w:val="Appelnotedebasdep"/>
          <w:rFonts w:ascii="Garamond" w:hAnsi="Garamond"/>
          <w:color w:val="000000" w:themeColor="text1"/>
        </w:rPr>
        <w:footnoteReference w:id="20"/>
      </w:r>
      <w:r w:rsidR="00D55F08" w:rsidRPr="00575A96">
        <w:rPr>
          <w:rFonts w:ascii="Garamond" w:hAnsi="Garamond"/>
          <w:color w:val="000000" w:themeColor="text1"/>
        </w:rPr>
        <w:t>.</w:t>
      </w:r>
    </w:p>
    <w:p w14:paraId="6FF51ADE" w14:textId="77777777" w:rsidR="00D55F08" w:rsidRPr="00575A96" w:rsidRDefault="00D55F08" w:rsidP="00FD5A7A">
      <w:pPr>
        <w:jc w:val="both"/>
        <w:rPr>
          <w:rFonts w:ascii="Garamond" w:hAnsi="Garamond"/>
          <w:color w:val="000000" w:themeColor="text1"/>
        </w:rPr>
      </w:pPr>
    </w:p>
    <w:p w14:paraId="1D45AA06" w14:textId="53251D6F" w:rsidR="00FD5A7A" w:rsidRPr="00575A96" w:rsidRDefault="00261A55" w:rsidP="00D55F08">
      <w:pPr>
        <w:ind w:left="708"/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[</w:t>
      </w:r>
      <w:r w:rsidR="0015049C" w:rsidRPr="00575A96">
        <w:rPr>
          <w:rFonts w:ascii="Garamond" w:hAnsi="Garamond"/>
          <w:b/>
          <w:bCs/>
          <w:smallCaps/>
          <w:color w:val="000000" w:themeColor="text1"/>
          <w:highlight w:val="yellow"/>
        </w:rPr>
        <w:t>option</w:t>
      </w:r>
      <w:r w:rsidRPr="00575A96">
        <w:rPr>
          <w:rFonts w:ascii="Garamond" w:hAnsi="Garamond"/>
          <w:color w:val="000000" w:themeColor="text1"/>
        </w:rPr>
        <w:t>]</w:t>
      </w:r>
      <w:r w:rsidR="0015049C" w:rsidRPr="00575A96">
        <w:rPr>
          <w:rFonts w:ascii="Garamond" w:hAnsi="Garamond"/>
          <w:color w:val="000000" w:themeColor="text1"/>
        </w:rPr>
        <w:t xml:space="preserve"> </w:t>
      </w:r>
      <w:r w:rsidR="00D55F08" w:rsidRPr="00575A96">
        <w:rPr>
          <w:rFonts w:ascii="Garamond" w:hAnsi="Garamond"/>
          <w:color w:val="000000" w:themeColor="text1"/>
        </w:rPr>
        <w:t>L</w:t>
      </w:r>
      <w:r w:rsidR="0015049C" w:rsidRPr="00575A96">
        <w:rPr>
          <w:rFonts w:ascii="Garamond" w:hAnsi="Garamond"/>
          <w:color w:val="000000" w:themeColor="text1"/>
        </w:rPr>
        <w:t xml:space="preserve">es </w:t>
      </w:r>
      <w:r w:rsidR="00B07C65" w:rsidRPr="00575A96">
        <w:rPr>
          <w:rFonts w:ascii="Garamond" w:hAnsi="Garamond"/>
          <w:color w:val="000000" w:themeColor="text1"/>
        </w:rPr>
        <w:t>A</w:t>
      </w:r>
      <w:r w:rsidR="0015049C" w:rsidRPr="00575A96">
        <w:rPr>
          <w:rFonts w:ascii="Garamond" w:hAnsi="Garamond"/>
          <w:color w:val="000000" w:themeColor="text1"/>
        </w:rPr>
        <w:t>nnexes au présent contrat ont une nature et une valeur</w:t>
      </w:r>
      <w:r w:rsidR="00D55F08" w:rsidRPr="00575A96">
        <w:rPr>
          <w:rFonts w:ascii="Garamond" w:hAnsi="Garamond"/>
          <w:color w:val="000000" w:themeColor="text1"/>
        </w:rPr>
        <w:t xml:space="preserve"> c</w:t>
      </w:r>
      <w:r w:rsidR="0015049C" w:rsidRPr="00575A96">
        <w:rPr>
          <w:rFonts w:ascii="Garamond" w:hAnsi="Garamond"/>
          <w:color w:val="000000" w:themeColor="text1"/>
        </w:rPr>
        <w:t>ontractuelles et</w:t>
      </w:r>
      <w:r w:rsidR="00D55F08" w:rsidRPr="00575A96">
        <w:rPr>
          <w:rFonts w:ascii="Garamond" w:hAnsi="Garamond"/>
          <w:color w:val="000000" w:themeColor="text1"/>
        </w:rPr>
        <w:t xml:space="preserve"> </w:t>
      </w:r>
      <w:r w:rsidR="0015049C" w:rsidRPr="00575A96">
        <w:rPr>
          <w:rFonts w:ascii="Garamond" w:hAnsi="Garamond"/>
          <w:color w:val="000000" w:themeColor="text1"/>
        </w:rPr>
        <w:t>sont, en conséquence, signées par les parties. Leur modification</w:t>
      </w:r>
      <w:r w:rsidR="00D55F08" w:rsidRPr="00575A96">
        <w:rPr>
          <w:rFonts w:ascii="Garamond" w:hAnsi="Garamond"/>
          <w:color w:val="000000" w:themeColor="text1"/>
        </w:rPr>
        <w:t xml:space="preserve"> s</w:t>
      </w:r>
      <w:r w:rsidR="0015049C" w:rsidRPr="00575A96">
        <w:rPr>
          <w:rFonts w:ascii="Garamond" w:hAnsi="Garamond"/>
          <w:color w:val="000000" w:themeColor="text1"/>
        </w:rPr>
        <w:t>uppose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accord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15049C" w:rsidRPr="00575A96">
        <w:rPr>
          <w:rFonts w:ascii="Garamond" w:hAnsi="Garamond"/>
          <w:color w:val="000000" w:themeColor="text1"/>
        </w:rPr>
        <w:t>ensemble des parties.</w:t>
      </w:r>
    </w:p>
    <w:p w14:paraId="58FE9779" w14:textId="77777777" w:rsidR="00C0432A" w:rsidRPr="00575A96" w:rsidRDefault="00C0432A" w:rsidP="00FD5A7A">
      <w:pPr>
        <w:jc w:val="both"/>
        <w:rPr>
          <w:rFonts w:ascii="Garamond" w:hAnsi="Garamond"/>
          <w:color w:val="000000" w:themeColor="text1"/>
        </w:rPr>
      </w:pPr>
    </w:p>
    <w:p w14:paraId="6A507A04" w14:textId="223C781C" w:rsidR="00FD5A7A" w:rsidRPr="00575A96" w:rsidRDefault="0015049C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t>Article 1</w:t>
      </w:r>
      <w:r w:rsidR="00F567CE" w:rsidRPr="00575A96">
        <w:rPr>
          <w:rFonts w:ascii="Garamond" w:hAnsi="Garamond"/>
          <w:b/>
          <w:bCs/>
          <w:smallCaps/>
          <w:color w:val="000000" w:themeColor="text1"/>
        </w:rPr>
        <w:t>1</w:t>
      </w:r>
      <w:r w:rsidR="00D55F08" w:rsidRPr="00575A96">
        <w:rPr>
          <w:rFonts w:ascii="Garamond" w:hAnsi="Garamond"/>
          <w:b/>
          <w:bCs/>
          <w:smallCaps/>
          <w:color w:val="000000" w:themeColor="text1"/>
        </w:rPr>
        <w:t xml:space="preserve"> – </w:t>
      </w:r>
      <w:r w:rsidR="00261A55" w:rsidRPr="00575A96">
        <w:rPr>
          <w:rFonts w:ascii="Garamond" w:hAnsi="Garamond"/>
          <w:b/>
          <w:bCs/>
          <w:smallCaps/>
          <w:color w:val="000000" w:themeColor="text1"/>
        </w:rPr>
        <w:t>L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oi applicable et </w:t>
      </w:r>
      <w:r w:rsidR="00261A55" w:rsidRPr="00575A96">
        <w:rPr>
          <w:rFonts w:ascii="Garamond" w:hAnsi="Garamond"/>
          <w:b/>
          <w:bCs/>
          <w:smallCaps/>
          <w:color w:val="000000" w:themeColor="text1"/>
        </w:rPr>
        <w:t>compétence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 juridictionnelle</w:t>
      </w:r>
    </w:p>
    <w:p w14:paraId="1BF591EF" w14:textId="77777777" w:rsidR="00D55F08" w:rsidRPr="00575A96" w:rsidRDefault="00D55F08" w:rsidP="00FD5A7A">
      <w:pPr>
        <w:jc w:val="both"/>
        <w:rPr>
          <w:rFonts w:ascii="Garamond" w:hAnsi="Garamond"/>
          <w:b/>
          <w:bCs/>
          <w:smallCaps/>
          <w:color w:val="000000" w:themeColor="text1"/>
        </w:rPr>
      </w:pPr>
    </w:p>
    <w:p w14:paraId="5A623C7B" w14:textId="7AE51606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Le présent contrat est régi et interprété selon les lois françaises en vigueur au moment de la</w:t>
      </w:r>
      <w:r w:rsidR="00D55F08" w:rsidRPr="00575A96">
        <w:rPr>
          <w:rFonts w:ascii="Garamond" w:hAnsi="Garamond"/>
          <w:color w:val="000000" w:themeColor="text1"/>
        </w:rPr>
        <w:t xml:space="preserve"> s</w:t>
      </w:r>
      <w:r w:rsidRPr="00575A96">
        <w:rPr>
          <w:rFonts w:ascii="Garamond" w:hAnsi="Garamond"/>
          <w:color w:val="000000" w:themeColor="text1"/>
        </w:rPr>
        <w:t>ignature.</w:t>
      </w:r>
    </w:p>
    <w:p w14:paraId="418ADC84" w14:textId="77777777" w:rsidR="00D55F08" w:rsidRPr="00575A96" w:rsidRDefault="00D55F08" w:rsidP="00FD5A7A">
      <w:pPr>
        <w:jc w:val="both"/>
        <w:rPr>
          <w:rFonts w:ascii="Garamond" w:hAnsi="Garamond"/>
          <w:color w:val="000000" w:themeColor="text1"/>
        </w:rPr>
      </w:pPr>
    </w:p>
    <w:p w14:paraId="40FF54FB" w14:textId="086A5FC2" w:rsidR="00D144D7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Tout litige relatif à la validité,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interprétation et à l</w:t>
      </w:r>
      <w:r w:rsidR="003B261D" w:rsidRPr="00575A96">
        <w:rPr>
          <w:rFonts w:ascii="Garamond" w:hAnsi="Garamond"/>
          <w:color w:val="000000" w:themeColor="text1"/>
        </w:rPr>
        <w:t>’</w:t>
      </w:r>
      <w:r w:rsidRPr="00575A96">
        <w:rPr>
          <w:rFonts w:ascii="Garamond" w:hAnsi="Garamond"/>
          <w:color w:val="000000" w:themeColor="text1"/>
        </w:rPr>
        <w:t>application du présent contrat relève de la loi</w:t>
      </w:r>
      <w:r w:rsidR="00D313B1" w:rsidRPr="00575A96">
        <w:rPr>
          <w:rFonts w:ascii="Garamond" w:hAnsi="Garamond"/>
          <w:color w:val="000000" w:themeColor="text1"/>
        </w:rPr>
        <w:t xml:space="preserve"> f</w:t>
      </w:r>
      <w:r w:rsidRPr="00575A96">
        <w:rPr>
          <w:rFonts w:ascii="Garamond" w:hAnsi="Garamond"/>
          <w:color w:val="000000" w:themeColor="text1"/>
        </w:rPr>
        <w:t>rançaise et de la compétence des tribunaux de [</w:t>
      </w:r>
      <w:r w:rsidRPr="00575A96">
        <w:rPr>
          <w:rFonts w:ascii="Garamond" w:hAnsi="Garamond"/>
          <w:color w:val="000000" w:themeColor="text1"/>
          <w:highlight w:val="yellow"/>
        </w:rPr>
        <w:t>préciser la ville</w:t>
      </w:r>
      <w:r w:rsidRPr="00575A96">
        <w:rPr>
          <w:rFonts w:ascii="Garamond" w:hAnsi="Garamond"/>
          <w:color w:val="000000" w:themeColor="text1"/>
        </w:rPr>
        <w:t>] (</w:t>
      </w:r>
      <w:r w:rsidR="00261A55" w:rsidRPr="00575A96">
        <w:rPr>
          <w:rFonts w:ascii="Garamond" w:hAnsi="Garamond"/>
          <w:smallCaps/>
          <w:color w:val="000000" w:themeColor="text1"/>
        </w:rPr>
        <w:t>F</w:t>
      </w:r>
      <w:r w:rsidRPr="00575A96">
        <w:rPr>
          <w:rFonts w:ascii="Garamond" w:hAnsi="Garamond"/>
          <w:smallCaps/>
          <w:color w:val="000000" w:themeColor="text1"/>
        </w:rPr>
        <w:t>rance</w:t>
      </w:r>
      <w:r w:rsidRPr="00575A96">
        <w:rPr>
          <w:rFonts w:ascii="Garamond" w:hAnsi="Garamond"/>
          <w:color w:val="000000" w:themeColor="text1"/>
        </w:rPr>
        <w:t>), après épuisement</w:t>
      </w:r>
      <w:r w:rsidR="00D313B1" w:rsidRPr="00575A96">
        <w:rPr>
          <w:rFonts w:ascii="Garamond" w:hAnsi="Garamond"/>
          <w:color w:val="000000" w:themeColor="text1"/>
        </w:rPr>
        <w:t xml:space="preserve"> p</w:t>
      </w:r>
      <w:r w:rsidRPr="00575A96">
        <w:rPr>
          <w:rFonts w:ascii="Garamond" w:hAnsi="Garamond"/>
          <w:color w:val="000000" w:themeColor="text1"/>
        </w:rPr>
        <w:t>réalable des voies de recours amiable, dans les conditions de l</w:t>
      </w:r>
      <w:r w:rsidR="003B261D" w:rsidRPr="00575A96">
        <w:rPr>
          <w:rFonts w:ascii="Garamond" w:hAnsi="Garamond"/>
          <w:color w:val="000000" w:themeColor="text1"/>
        </w:rPr>
        <w:t>’</w:t>
      </w:r>
      <w:r w:rsidR="004206DF" w:rsidRPr="00575A96">
        <w:rPr>
          <w:rFonts w:ascii="Garamond" w:hAnsi="Garamond"/>
          <w:color w:val="000000" w:themeColor="text1"/>
        </w:rPr>
        <w:t>A</w:t>
      </w:r>
      <w:r w:rsidRPr="00575A96">
        <w:rPr>
          <w:rFonts w:ascii="Garamond" w:hAnsi="Garamond"/>
          <w:color w:val="000000" w:themeColor="text1"/>
        </w:rPr>
        <w:t>rticle 8</w:t>
      </w:r>
      <w:r w:rsidR="00650071" w:rsidRPr="00575A96">
        <w:rPr>
          <w:rFonts w:ascii="Garamond" w:hAnsi="Garamond"/>
          <w:color w:val="000000" w:themeColor="text1"/>
        </w:rPr>
        <w:t>.1</w:t>
      </w:r>
      <w:r w:rsidRPr="00575A96">
        <w:rPr>
          <w:rFonts w:ascii="Garamond" w:hAnsi="Garamond"/>
          <w:color w:val="000000" w:themeColor="text1"/>
        </w:rPr>
        <w:t xml:space="preserve"> du présent contrat.</w:t>
      </w:r>
    </w:p>
    <w:p w14:paraId="70AE5DBE" w14:textId="77777777" w:rsidR="00FE3052" w:rsidRPr="00575A96" w:rsidRDefault="00FE3052" w:rsidP="00FD5A7A">
      <w:pPr>
        <w:jc w:val="both"/>
        <w:rPr>
          <w:rFonts w:ascii="Garamond" w:hAnsi="Garamond"/>
          <w:color w:val="000000" w:themeColor="text1"/>
        </w:rPr>
      </w:pPr>
    </w:p>
    <w:p w14:paraId="33F227C1" w14:textId="77777777" w:rsidR="00FE3052" w:rsidRPr="00575A96" w:rsidRDefault="00FE3052" w:rsidP="00FD5A7A">
      <w:pPr>
        <w:jc w:val="both"/>
        <w:rPr>
          <w:rFonts w:ascii="Garamond" w:hAnsi="Garamond"/>
          <w:color w:val="000000" w:themeColor="text1"/>
        </w:rPr>
      </w:pPr>
    </w:p>
    <w:p w14:paraId="55E44BCD" w14:textId="6C4F2959" w:rsidR="00FD5A7A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Fait à [</w:t>
      </w:r>
      <w:r w:rsidRPr="00575A96">
        <w:rPr>
          <w:rFonts w:ascii="Garamond" w:hAnsi="Garamond"/>
          <w:color w:val="000000" w:themeColor="text1"/>
          <w:highlight w:val="yellow"/>
        </w:rPr>
        <w:t>préciser le lieu</w:t>
      </w:r>
      <w:r w:rsidRPr="00575A96">
        <w:rPr>
          <w:rFonts w:ascii="Garamond" w:hAnsi="Garamond"/>
          <w:color w:val="000000" w:themeColor="text1"/>
        </w:rPr>
        <w:t xml:space="preserve">], le </w:t>
      </w:r>
      <w:r w:rsidR="00261A55" w:rsidRPr="00575A96">
        <w:rPr>
          <w:rFonts w:ascii="Garamond" w:hAnsi="Garamond"/>
          <w:color w:val="000000" w:themeColor="text1"/>
        </w:rPr>
        <w:t>[</w:t>
      </w:r>
      <w:r w:rsidRPr="00575A96">
        <w:rPr>
          <w:rFonts w:ascii="Garamond" w:hAnsi="Garamond"/>
          <w:color w:val="000000" w:themeColor="text1"/>
          <w:highlight w:val="yellow"/>
        </w:rPr>
        <w:t>préciser</w:t>
      </w:r>
      <w:r w:rsidR="00261A55" w:rsidRPr="00575A96">
        <w:rPr>
          <w:rFonts w:ascii="Garamond" w:hAnsi="Garamond"/>
          <w:color w:val="000000" w:themeColor="text1"/>
          <w:highlight w:val="yellow"/>
        </w:rPr>
        <w:t xml:space="preserve"> la date</w:t>
      </w:r>
      <w:r w:rsidR="00261A55" w:rsidRPr="00575A96">
        <w:rPr>
          <w:rFonts w:ascii="Garamond" w:hAnsi="Garamond"/>
          <w:color w:val="000000" w:themeColor="text1"/>
        </w:rPr>
        <w:t>]</w:t>
      </w:r>
      <w:r w:rsidRPr="00575A96">
        <w:rPr>
          <w:rFonts w:ascii="Garamond" w:hAnsi="Garamond"/>
          <w:color w:val="000000" w:themeColor="text1"/>
        </w:rPr>
        <w:t>,</w:t>
      </w:r>
    </w:p>
    <w:p w14:paraId="72C21DBB" w14:textId="77777777" w:rsidR="00D313B1" w:rsidRPr="00575A96" w:rsidRDefault="00D313B1" w:rsidP="00FD5A7A">
      <w:pPr>
        <w:jc w:val="both"/>
        <w:rPr>
          <w:rFonts w:ascii="Garamond" w:hAnsi="Garamond"/>
          <w:color w:val="000000" w:themeColor="text1"/>
        </w:rPr>
      </w:pPr>
    </w:p>
    <w:p w14:paraId="44DB720D" w14:textId="6EC124A8" w:rsidR="00D144D7" w:rsidRPr="00575A96" w:rsidRDefault="0015049C" w:rsidP="00FD5A7A">
      <w:pPr>
        <w:jc w:val="both"/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t>En deux (2) exemplaires originaux, dont un pour chaque partie</w:t>
      </w:r>
    </w:p>
    <w:p w14:paraId="45278B31" w14:textId="1913A062" w:rsidR="00261A55" w:rsidRPr="00575A96" w:rsidRDefault="00261A55" w:rsidP="00FD5A7A">
      <w:pPr>
        <w:jc w:val="both"/>
        <w:rPr>
          <w:rFonts w:ascii="Garamond" w:hAnsi="Garamond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5A96" w:rsidRPr="00575A96" w14:paraId="3EE1A6BF" w14:textId="77777777" w:rsidTr="00261A55">
        <w:tc>
          <w:tcPr>
            <w:tcW w:w="4531" w:type="dxa"/>
          </w:tcPr>
          <w:p w14:paraId="2DA2F185" w14:textId="5B544DAB" w:rsidR="00261A55" w:rsidRPr="00575A96" w:rsidRDefault="00261A55" w:rsidP="00FD5A7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575A96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>Le</w:t>
            </w:r>
            <w:r w:rsidR="00955646" w:rsidRPr="00575A96">
              <w:rPr>
                <w:rFonts w:ascii="Garamond" w:hAnsi="Garamond"/>
                <w:color w:val="000000" w:themeColor="text1"/>
                <w:u w:val="single"/>
              </w:rPr>
              <w:t>·</w:t>
            </w:r>
            <w:r w:rsidR="00955646" w:rsidRPr="00575A96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>La</w:t>
            </w:r>
            <w:r w:rsidRPr="00575A96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="00E34D75" w:rsidRPr="00575A96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>C</w:t>
            </w:r>
            <w:r w:rsidRPr="00575A96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>ommissaire d</w:t>
            </w:r>
            <w:r w:rsidR="003B261D" w:rsidRPr="00575A96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>’</w:t>
            </w:r>
            <w:r w:rsidRPr="00575A96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>exposition</w:t>
            </w:r>
          </w:p>
        </w:tc>
        <w:tc>
          <w:tcPr>
            <w:tcW w:w="4531" w:type="dxa"/>
          </w:tcPr>
          <w:p w14:paraId="2915FFCA" w14:textId="68486C0D" w:rsidR="00261A55" w:rsidRPr="00575A96" w:rsidRDefault="00261A55" w:rsidP="00FD5A7A">
            <w:pPr>
              <w:jc w:val="both"/>
              <w:rPr>
                <w:rFonts w:ascii="Garamond" w:hAnsi="Garamond"/>
                <w:b/>
                <w:bCs/>
                <w:color w:val="000000" w:themeColor="text1"/>
                <w:u w:val="single"/>
              </w:rPr>
            </w:pPr>
            <w:r w:rsidRPr="00575A96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La </w:t>
            </w:r>
            <w:r w:rsidR="00E34D75" w:rsidRPr="00575A96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>S</w:t>
            </w:r>
            <w:r w:rsidRPr="00575A96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>tructure d</w:t>
            </w:r>
            <w:r w:rsidR="003B261D" w:rsidRPr="00575A96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>’</w:t>
            </w:r>
            <w:r w:rsidRPr="00575A96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>accueil</w:t>
            </w:r>
          </w:p>
          <w:p w14:paraId="5F183622" w14:textId="4644FED3" w:rsidR="00261A55" w:rsidRPr="00575A96" w:rsidRDefault="00261A55" w:rsidP="00FD5A7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575A96">
              <w:rPr>
                <w:rFonts w:ascii="Garamond" w:hAnsi="Garamond"/>
                <w:color w:val="000000" w:themeColor="text1"/>
              </w:rPr>
              <w:t>(nom du</w:t>
            </w:r>
            <w:r w:rsidR="00955646" w:rsidRPr="00575A96">
              <w:rPr>
                <w:rFonts w:ascii="Garamond" w:hAnsi="Garamond"/>
                <w:color w:val="000000" w:themeColor="text1"/>
              </w:rPr>
              <w:t>·de la</w:t>
            </w:r>
            <w:r w:rsidRPr="00575A96">
              <w:rPr>
                <w:rFonts w:ascii="Garamond" w:hAnsi="Garamond"/>
                <w:color w:val="000000" w:themeColor="text1"/>
              </w:rPr>
              <w:t xml:space="preserve"> représentant</w:t>
            </w:r>
            <w:r w:rsidR="00955646" w:rsidRPr="00575A96">
              <w:rPr>
                <w:rFonts w:ascii="Garamond" w:hAnsi="Garamond"/>
                <w:color w:val="000000" w:themeColor="text1"/>
              </w:rPr>
              <w:t>·e</w:t>
            </w:r>
            <w:r w:rsidRPr="00575A96">
              <w:rPr>
                <w:rFonts w:ascii="Garamond" w:hAnsi="Garamond"/>
                <w:color w:val="000000" w:themeColor="text1"/>
              </w:rPr>
              <w:t>)</w:t>
            </w:r>
          </w:p>
        </w:tc>
      </w:tr>
    </w:tbl>
    <w:p w14:paraId="20FC9151" w14:textId="77777777" w:rsidR="00261A55" w:rsidRPr="00575A96" w:rsidRDefault="00261A55" w:rsidP="00FD5A7A">
      <w:pPr>
        <w:jc w:val="both"/>
        <w:rPr>
          <w:rFonts w:ascii="Garamond" w:hAnsi="Garamond"/>
          <w:color w:val="000000" w:themeColor="text1"/>
        </w:rPr>
      </w:pPr>
    </w:p>
    <w:p w14:paraId="3C1323B0" w14:textId="77777777" w:rsidR="00D144D7" w:rsidRPr="00575A96" w:rsidRDefault="00D144D7">
      <w:pPr>
        <w:rPr>
          <w:rFonts w:ascii="Garamond" w:hAnsi="Garamond"/>
          <w:color w:val="000000" w:themeColor="text1"/>
        </w:rPr>
      </w:pPr>
      <w:r w:rsidRPr="00575A96">
        <w:rPr>
          <w:rFonts w:ascii="Garamond" w:hAnsi="Garamond"/>
          <w:color w:val="000000" w:themeColor="text1"/>
        </w:rPr>
        <w:br w:type="page"/>
      </w:r>
    </w:p>
    <w:p w14:paraId="10CBC120" w14:textId="1A56064C" w:rsidR="00FD5A7A" w:rsidRPr="00575A96" w:rsidRDefault="0015049C">
      <w:pPr>
        <w:jc w:val="center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lastRenderedPageBreak/>
        <w:t>Annexe 1</w:t>
      </w:r>
      <w:r w:rsidR="00D313B1" w:rsidRPr="00575A96">
        <w:rPr>
          <w:rFonts w:ascii="Garamond" w:hAnsi="Garamond"/>
          <w:b/>
          <w:bCs/>
          <w:smallCaps/>
          <w:color w:val="000000" w:themeColor="text1"/>
        </w:rPr>
        <w:t xml:space="preserve"> – </w:t>
      </w:r>
      <w:r w:rsidR="00633A12" w:rsidRPr="00575A96">
        <w:rPr>
          <w:rFonts w:ascii="Garamond" w:hAnsi="Garamond"/>
          <w:b/>
          <w:bCs/>
          <w:smallCaps/>
          <w:color w:val="000000" w:themeColor="text1"/>
        </w:rPr>
        <w:t>P</w:t>
      </w:r>
      <w:r w:rsidRPr="00575A96">
        <w:rPr>
          <w:rFonts w:ascii="Garamond" w:hAnsi="Garamond"/>
          <w:b/>
          <w:bCs/>
          <w:smallCaps/>
          <w:color w:val="000000" w:themeColor="text1"/>
        </w:rPr>
        <w:t>rojet</w:t>
      </w:r>
      <w:r w:rsidR="00CC5B41" w:rsidRPr="00575A96">
        <w:rPr>
          <w:rFonts w:ascii="Garamond" w:hAnsi="Garamond"/>
          <w:b/>
          <w:bCs/>
          <w:smallCaps/>
          <w:color w:val="000000" w:themeColor="text1"/>
        </w:rPr>
        <w:t xml:space="preserve"> d</w:t>
      </w:r>
      <w:r w:rsidR="003B261D" w:rsidRPr="00575A96">
        <w:rPr>
          <w:rFonts w:ascii="Garamond" w:hAnsi="Garamond"/>
          <w:b/>
          <w:bCs/>
          <w:smallCaps/>
          <w:color w:val="000000" w:themeColor="text1"/>
        </w:rPr>
        <w:t>’</w:t>
      </w:r>
      <w:r w:rsidR="00CC5B41" w:rsidRPr="00575A96">
        <w:rPr>
          <w:rFonts w:ascii="Garamond" w:hAnsi="Garamond"/>
          <w:b/>
          <w:bCs/>
          <w:smallCaps/>
          <w:color w:val="000000" w:themeColor="text1"/>
        </w:rPr>
        <w:t>exposition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 soumis par le</w:t>
      </w:r>
      <w:r w:rsidR="00955646" w:rsidRPr="00575A96">
        <w:rPr>
          <w:rFonts w:ascii="Garamond" w:hAnsi="Garamond"/>
          <w:color w:val="000000" w:themeColor="text1"/>
        </w:rPr>
        <w:t>·</w:t>
      </w:r>
      <w:r w:rsidR="00955646" w:rsidRPr="00575A96">
        <w:rPr>
          <w:rFonts w:ascii="Garamond" w:hAnsi="Garamond"/>
          <w:b/>
          <w:bCs/>
          <w:smallCaps/>
          <w:color w:val="000000" w:themeColor="text1"/>
        </w:rPr>
        <w:t>la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 </w:t>
      </w:r>
      <w:r w:rsidR="006079EA" w:rsidRPr="00575A96">
        <w:rPr>
          <w:rFonts w:ascii="Garamond" w:hAnsi="Garamond"/>
          <w:b/>
          <w:bCs/>
          <w:smallCaps/>
          <w:color w:val="000000" w:themeColor="text1"/>
        </w:rPr>
        <w:t>C</w:t>
      </w:r>
      <w:r w:rsidRPr="00575A96">
        <w:rPr>
          <w:rFonts w:ascii="Garamond" w:hAnsi="Garamond"/>
          <w:b/>
          <w:bCs/>
          <w:smallCaps/>
          <w:color w:val="000000" w:themeColor="text1"/>
        </w:rPr>
        <w:t>ommissaire d</w:t>
      </w:r>
      <w:r w:rsidR="003B261D" w:rsidRPr="00575A96">
        <w:rPr>
          <w:rFonts w:ascii="Garamond" w:hAnsi="Garamond"/>
          <w:b/>
          <w:bCs/>
          <w:smallCaps/>
          <w:color w:val="000000" w:themeColor="text1"/>
        </w:rPr>
        <w:t>’</w:t>
      </w:r>
      <w:r w:rsidRPr="00575A96">
        <w:rPr>
          <w:rFonts w:ascii="Garamond" w:hAnsi="Garamond"/>
          <w:b/>
          <w:bCs/>
          <w:smallCaps/>
          <w:color w:val="000000" w:themeColor="text1"/>
        </w:rPr>
        <w:t>exposition et</w:t>
      </w:r>
      <w:r w:rsidR="00D313B1" w:rsidRPr="00575A96">
        <w:rPr>
          <w:rFonts w:ascii="Garamond" w:hAnsi="Garamond"/>
          <w:b/>
          <w:bCs/>
          <w:smallCaps/>
          <w:color w:val="000000" w:themeColor="text1"/>
        </w:rPr>
        <w:t xml:space="preserve"> a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ccepte par la </w:t>
      </w:r>
      <w:r w:rsidR="002E3A69" w:rsidRPr="00575A96">
        <w:rPr>
          <w:rFonts w:ascii="Garamond" w:hAnsi="Garamond"/>
          <w:b/>
          <w:bCs/>
          <w:smallCaps/>
          <w:color w:val="000000" w:themeColor="text1"/>
        </w:rPr>
        <w:t>S</w:t>
      </w:r>
      <w:r w:rsidRPr="00575A96">
        <w:rPr>
          <w:rFonts w:ascii="Garamond" w:hAnsi="Garamond"/>
          <w:b/>
          <w:bCs/>
          <w:smallCaps/>
          <w:color w:val="000000" w:themeColor="text1"/>
        </w:rPr>
        <w:t>tructure d</w:t>
      </w:r>
      <w:r w:rsidR="003B261D" w:rsidRPr="00575A96">
        <w:rPr>
          <w:rFonts w:ascii="Garamond" w:hAnsi="Garamond"/>
          <w:b/>
          <w:bCs/>
          <w:smallCaps/>
          <w:color w:val="000000" w:themeColor="text1"/>
        </w:rPr>
        <w:t>’</w:t>
      </w:r>
      <w:r w:rsidRPr="00575A96">
        <w:rPr>
          <w:rFonts w:ascii="Garamond" w:hAnsi="Garamond"/>
          <w:b/>
          <w:bCs/>
          <w:smallCaps/>
          <w:color w:val="000000" w:themeColor="text1"/>
        </w:rPr>
        <w:t>accueil</w:t>
      </w:r>
    </w:p>
    <w:p w14:paraId="311C779C" w14:textId="05A6BACF" w:rsidR="00967609" w:rsidRPr="00575A96" w:rsidRDefault="00967609">
      <w:pPr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br w:type="page"/>
      </w:r>
    </w:p>
    <w:p w14:paraId="63138187" w14:textId="45B4E6FD" w:rsidR="004C5F9E" w:rsidRPr="00575A96" w:rsidRDefault="00967609" w:rsidP="00E7001D">
      <w:pPr>
        <w:jc w:val="center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lastRenderedPageBreak/>
        <w:t xml:space="preserve">Annexe 2 </w:t>
      </w:r>
      <w:r w:rsidR="004C5F9E" w:rsidRPr="00575A96">
        <w:rPr>
          <w:rFonts w:ascii="Garamond" w:hAnsi="Garamond"/>
          <w:b/>
          <w:bCs/>
          <w:smallCaps/>
          <w:color w:val="000000" w:themeColor="text1"/>
        </w:rPr>
        <w:t>–</w:t>
      </w:r>
      <w:r w:rsidRPr="00575A96">
        <w:rPr>
          <w:rFonts w:ascii="Garamond" w:hAnsi="Garamond"/>
          <w:b/>
          <w:bCs/>
          <w:smallCaps/>
          <w:color w:val="000000" w:themeColor="text1"/>
        </w:rPr>
        <w:t xml:space="preserve"> </w:t>
      </w:r>
      <w:r w:rsidR="004C5F9E" w:rsidRPr="00575A96">
        <w:rPr>
          <w:rFonts w:ascii="Garamond" w:hAnsi="Garamond"/>
          <w:b/>
          <w:bCs/>
          <w:smallCaps/>
          <w:color w:val="000000" w:themeColor="text1"/>
        </w:rPr>
        <w:t>Plan de l</w:t>
      </w:r>
      <w:r w:rsidR="003B261D" w:rsidRPr="00575A96">
        <w:rPr>
          <w:rFonts w:ascii="Garamond" w:hAnsi="Garamond"/>
          <w:b/>
          <w:bCs/>
          <w:smallCaps/>
          <w:color w:val="000000" w:themeColor="text1"/>
        </w:rPr>
        <w:t>’</w:t>
      </w:r>
      <w:r w:rsidR="004C5F9E" w:rsidRPr="00575A96">
        <w:rPr>
          <w:rFonts w:ascii="Garamond" w:hAnsi="Garamond"/>
          <w:b/>
          <w:bCs/>
          <w:smallCaps/>
          <w:color w:val="000000" w:themeColor="text1"/>
        </w:rPr>
        <w:t>espace d</w:t>
      </w:r>
      <w:r w:rsidR="00CC5B41" w:rsidRPr="00575A96">
        <w:rPr>
          <w:rFonts w:ascii="Garamond" w:hAnsi="Garamond"/>
          <w:b/>
          <w:bCs/>
          <w:smallCaps/>
          <w:color w:val="000000" w:themeColor="text1"/>
        </w:rPr>
        <w:t>u projet d</w:t>
      </w:r>
      <w:r w:rsidR="003B261D" w:rsidRPr="00575A96">
        <w:rPr>
          <w:rFonts w:ascii="Garamond" w:hAnsi="Garamond"/>
          <w:b/>
          <w:bCs/>
          <w:smallCaps/>
          <w:color w:val="000000" w:themeColor="text1"/>
        </w:rPr>
        <w:t>’</w:t>
      </w:r>
      <w:r w:rsidR="004C5F9E" w:rsidRPr="00575A96">
        <w:rPr>
          <w:rFonts w:ascii="Garamond" w:hAnsi="Garamond"/>
          <w:b/>
          <w:bCs/>
          <w:smallCaps/>
          <w:color w:val="000000" w:themeColor="text1"/>
        </w:rPr>
        <w:t>exposition</w:t>
      </w:r>
    </w:p>
    <w:p w14:paraId="521F3596" w14:textId="77777777" w:rsidR="004C5F9E" w:rsidRPr="00575A96" w:rsidRDefault="004C5F9E">
      <w:pPr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br w:type="page"/>
      </w:r>
    </w:p>
    <w:p w14:paraId="68593B63" w14:textId="68A24193" w:rsidR="004C5F9E" w:rsidRPr="00575A96" w:rsidRDefault="004C5F9E" w:rsidP="00E7001D">
      <w:pPr>
        <w:jc w:val="center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lastRenderedPageBreak/>
        <w:t xml:space="preserve">Annexe 3 – Budget </w:t>
      </w:r>
      <w:r w:rsidR="00CC5B41" w:rsidRPr="00575A96">
        <w:rPr>
          <w:rFonts w:ascii="Garamond" w:hAnsi="Garamond"/>
          <w:b/>
          <w:bCs/>
          <w:smallCaps/>
          <w:color w:val="000000" w:themeColor="text1"/>
        </w:rPr>
        <w:t>p</w:t>
      </w:r>
      <w:r w:rsidRPr="00575A96">
        <w:rPr>
          <w:rFonts w:ascii="Garamond" w:hAnsi="Garamond"/>
          <w:b/>
          <w:bCs/>
          <w:smallCaps/>
          <w:color w:val="000000" w:themeColor="text1"/>
        </w:rPr>
        <w:t>révisionnel</w:t>
      </w:r>
      <w:r w:rsidR="006370D7" w:rsidRPr="00575A96">
        <w:rPr>
          <w:rFonts w:ascii="Garamond" w:hAnsi="Garamond"/>
          <w:b/>
          <w:bCs/>
          <w:smallCaps/>
          <w:color w:val="000000" w:themeColor="text1"/>
        </w:rPr>
        <w:t xml:space="preserve"> </w:t>
      </w:r>
      <w:r w:rsidR="00CC5B41" w:rsidRPr="00575A96">
        <w:rPr>
          <w:rFonts w:ascii="Garamond" w:hAnsi="Garamond"/>
          <w:b/>
          <w:bCs/>
          <w:smallCaps/>
          <w:color w:val="000000" w:themeColor="text1"/>
        </w:rPr>
        <w:t>du projet d</w:t>
      </w:r>
      <w:r w:rsidR="003B261D" w:rsidRPr="00575A96">
        <w:rPr>
          <w:rFonts w:ascii="Garamond" w:hAnsi="Garamond"/>
          <w:b/>
          <w:bCs/>
          <w:smallCaps/>
          <w:color w:val="000000" w:themeColor="text1"/>
        </w:rPr>
        <w:t>’</w:t>
      </w:r>
      <w:r w:rsidR="00CC5B41" w:rsidRPr="00575A96">
        <w:rPr>
          <w:rFonts w:ascii="Garamond" w:hAnsi="Garamond"/>
          <w:b/>
          <w:bCs/>
          <w:smallCaps/>
          <w:color w:val="000000" w:themeColor="text1"/>
        </w:rPr>
        <w:t>ex</w:t>
      </w:r>
      <w:r w:rsidR="006370D7" w:rsidRPr="00575A96">
        <w:rPr>
          <w:rFonts w:ascii="Garamond" w:hAnsi="Garamond"/>
          <w:b/>
          <w:bCs/>
          <w:smallCaps/>
          <w:color w:val="000000" w:themeColor="text1"/>
        </w:rPr>
        <w:t>position</w:t>
      </w:r>
      <w:r w:rsidR="00967609" w:rsidRPr="00575A96">
        <w:rPr>
          <w:rFonts w:ascii="Garamond" w:hAnsi="Garamond"/>
          <w:b/>
          <w:bCs/>
          <w:smallCaps/>
          <w:color w:val="000000" w:themeColor="text1"/>
        </w:rPr>
        <w:br w:type="page"/>
      </w:r>
    </w:p>
    <w:p w14:paraId="4157F217" w14:textId="1821B8D0" w:rsidR="00967609" w:rsidRPr="00575A96" w:rsidRDefault="004C5F9E" w:rsidP="00E7001D">
      <w:pPr>
        <w:jc w:val="center"/>
        <w:rPr>
          <w:rFonts w:ascii="Garamond" w:hAnsi="Garamond"/>
          <w:b/>
          <w:bCs/>
          <w:smallCaps/>
          <w:color w:val="000000" w:themeColor="text1"/>
        </w:rPr>
      </w:pPr>
      <w:r w:rsidRPr="00575A96">
        <w:rPr>
          <w:rFonts w:ascii="Garamond" w:hAnsi="Garamond"/>
          <w:b/>
          <w:bCs/>
          <w:smallCaps/>
          <w:color w:val="000000" w:themeColor="text1"/>
        </w:rPr>
        <w:lastRenderedPageBreak/>
        <w:t>Annexe 4 – Calendrier prévisionnel</w:t>
      </w:r>
      <w:r w:rsidR="006370D7" w:rsidRPr="00575A96">
        <w:rPr>
          <w:rFonts w:ascii="Garamond" w:hAnsi="Garamond"/>
          <w:b/>
          <w:bCs/>
          <w:smallCaps/>
          <w:color w:val="000000" w:themeColor="text1"/>
        </w:rPr>
        <w:t xml:space="preserve"> </w:t>
      </w:r>
      <w:r w:rsidR="00CC5B41" w:rsidRPr="00575A96">
        <w:rPr>
          <w:rFonts w:ascii="Garamond" w:hAnsi="Garamond"/>
          <w:b/>
          <w:bCs/>
          <w:smallCaps/>
          <w:color w:val="000000" w:themeColor="text1"/>
        </w:rPr>
        <w:t>du projet d</w:t>
      </w:r>
      <w:r w:rsidR="003B261D" w:rsidRPr="00575A96">
        <w:rPr>
          <w:rFonts w:ascii="Garamond" w:hAnsi="Garamond"/>
          <w:b/>
          <w:bCs/>
          <w:smallCaps/>
          <w:color w:val="000000" w:themeColor="text1"/>
        </w:rPr>
        <w:t>’</w:t>
      </w:r>
      <w:r w:rsidR="006370D7" w:rsidRPr="00575A96">
        <w:rPr>
          <w:rFonts w:ascii="Garamond" w:hAnsi="Garamond"/>
          <w:b/>
          <w:bCs/>
          <w:smallCaps/>
          <w:color w:val="000000" w:themeColor="text1"/>
        </w:rPr>
        <w:t>exposition</w:t>
      </w:r>
      <w:r w:rsidR="007D2E26" w:rsidRPr="00575A96">
        <w:rPr>
          <w:rFonts w:ascii="Garamond" w:hAnsi="Garamond"/>
          <w:b/>
          <w:bCs/>
          <w:smallCaps/>
          <w:color w:val="000000" w:themeColor="text1"/>
        </w:rPr>
        <w:t xml:space="preserve"> [</w:t>
      </w:r>
      <w:r w:rsidR="007D2E26" w:rsidRPr="00575A96">
        <w:rPr>
          <w:rFonts w:ascii="Garamond" w:hAnsi="Garamond"/>
          <w:b/>
          <w:bCs/>
          <w:smallCaps/>
          <w:color w:val="000000" w:themeColor="text1"/>
          <w:highlight w:val="yellow"/>
        </w:rPr>
        <w:t>et des paiements</w:t>
      </w:r>
      <w:r w:rsidR="007D2E26" w:rsidRPr="00575A96">
        <w:rPr>
          <w:rFonts w:ascii="Garamond" w:hAnsi="Garamond"/>
          <w:b/>
          <w:bCs/>
          <w:smallCaps/>
          <w:color w:val="000000" w:themeColor="text1"/>
        </w:rPr>
        <w:t>]</w:t>
      </w:r>
    </w:p>
    <w:p w14:paraId="3BF0602B" w14:textId="7712FF17" w:rsidR="00FD5A7A" w:rsidRPr="00575A96" w:rsidRDefault="00FD5A7A" w:rsidP="00CA1C47">
      <w:pPr>
        <w:rPr>
          <w:rFonts w:ascii="Garamond" w:hAnsi="Garamond"/>
          <w:b/>
          <w:bCs/>
          <w:smallCaps/>
          <w:color w:val="000000" w:themeColor="text1"/>
        </w:rPr>
      </w:pPr>
    </w:p>
    <w:sectPr w:rsidR="00FD5A7A" w:rsidRPr="00575A96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4C25" w14:textId="77777777" w:rsidR="00B610C4" w:rsidRDefault="00B610C4" w:rsidP="00141759">
      <w:r>
        <w:separator/>
      </w:r>
    </w:p>
  </w:endnote>
  <w:endnote w:type="continuationSeparator" w:id="0">
    <w:p w14:paraId="62774ABB" w14:textId="77777777" w:rsidR="00B610C4" w:rsidRDefault="00B610C4" w:rsidP="0014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76020801"/>
      <w:docPartObj>
        <w:docPartGallery w:val="Page Numbers (Bottom of Page)"/>
        <w:docPartUnique/>
      </w:docPartObj>
    </w:sdtPr>
    <w:sdtContent>
      <w:p w14:paraId="0138E6E1" w14:textId="4A6E09FE" w:rsidR="00D41538" w:rsidRDefault="00D41538" w:rsidP="0003559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76E9C509" w14:textId="77777777" w:rsidR="00D41538" w:rsidRDefault="00D41538" w:rsidP="0014175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Garamond" w:hAnsi="Garamond"/>
      </w:rPr>
      <w:id w:val="239373407"/>
      <w:docPartObj>
        <w:docPartGallery w:val="Page Numbers (Bottom of Page)"/>
        <w:docPartUnique/>
      </w:docPartObj>
    </w:sdtPr>
    <w:sdtContent>
      <w:p w14:paraId="09A8F335" w14:textId="6D229BAD" w:rsidR="00D41538" w:rsidRPr="00D55F08" w:rsidRDefault="00D41538" w:rsidP="00E7001D">
        <w:pPr>
          <w:pStyle w:val="Pieddepage"/>
          <w:framePr w:wrap="none" w:vAnchor="text" w:hAnchor="margin" w:xAlign="right" w:y="1"/>
          <w:rPr>
            <w:rStyle w:val="Numrodepage"/>
            <w:rFonts w:ascii="Garamond" w:hAnsi="Garamond"/>
          </w:rPr>
        </w:pPr>
        <w:r w:rsidRPr="00D55F08">
          <w:rPr>
            <w:rStyle w:val="Numrodepage"/>
            <w:rFonts w:ascii="Garamond" w:hAnsi="Garamond"/>
          </w:rPr>
          <w:fldChar w:fldCharType="begin"/>
        </w:r>
        <w:r w:rsidRPr="00D55F08">
          <w:rPr>
            <w:rStyle w:val="Numrodepage"/>
            <w:rFonts w:ascii="Garamond" w:hAnsi="Garamond"/>
          </w:rPr>
          <w:instrText xml:space="preserve"> PAGE </w:instrText>
        </w:r>
        <w:r w:rsidRPr="00D55F08">
          <w:rPr>
            <w:rStyle w:val="Numrodepage"/>
            <w:rFonts w:ascii="Garamond" w:hAnsi="Garamond"/>
          </w:rPr>
          <w:fldChar w:fldCharType="separate"/>
        </w:r>
        <w:r>
          <w:rPr>
            <w:rStyle w:val="Numrodepage"/>
            <w:rFonts w:ascii="Garamond" w:hAnsi="Garamond"/>
            <w:noProof/>
          </w:rPr>
          <w:t>26</w:t>
        </w:r>
        <w:r w:rsidRPr="00D55F08">
          <w:rPr>
            <w:rStyle w:val="Numrodepage"/>
            <w:rFonts w:ascii="Garamond" w:hAnsi="Garamond"/>
          </w:rPr>
          <w:fldChar w:fldCharType="end"/>
        </w:r>
      </w:p>
    </w:sdtContent>
  </w:sdt>
  <w:p w14:paraId="647222AB" w14:textId="77777777" w:rsidR="00D41538" w:rsidRPr="00141759" w:rsidRDefault="00D41538" w:rsidP="00E7001D">
    <w:pPr>
      <w:pStyle w:val="Pieddepage"/>
      <w:ind w:right="360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8B81" w14:textId="77777777" w:rsidR="00B610C4" w:rsidRDefault="00B610C4" w:rsidP="00141759">
      <w:r>
        <w:separator/>
      </w:r>
    </w:p>
  </w:footnote>
  <w:footnote w:type="continuationSeparator" w:id="0">
    <w:p w14:paraId="3B2EE58B" w14:textId="77777777" w:rsidR="00B610C4" w:rsidRDefault="00B610C4" w:rsidP="00141759">
      <w:r>
        <w:continuationSeparator/>
      </w:r>
    </w:p>
  </w:footnote>
  <w:footnote w:id="1">
    <w:p w14:paraId="72B285CF" w14:textId="19503718" w:rsidR="004C783C" w:rsidRPr="00BF59BE" w:rsidRDefault="004C783C" w:rsidP="00C0031C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Décret n</w:t>
      </w:r>
      <w:r w:rsidRPr="00BF59BE">
        <w:rPr>
          <w:rFonts w:ascii="Garamond" w:hAnsi="Garamond"/>
          <w:vertAlign w:val="superscript"/>
        </w:rPr>
        <w:t>o</w:t>
      </w:r>
      <w:r w:rsidRPr="00BF59BE">
        <w:rPr>
          <w:rFonts w:ascii="Garamond" w:hAnsi="Garamond"/>
        </w:rPr>
        <w:t xml:space="preserve"> 2020-1095 du 28 août 2020 relatif à la nature des activités et des revenus des artistes-auteur</w:t>
      </w:r>
      <w:r w:rsidR="008260C3">
        <w:rPr>
          <w:rFonts w:ascii="Garamond" w:hAnsi="Garamond"/>
        </w:rPr>
        <w:t>·rice·</w:t>
      </w:r>
      <w:r w:rsidRPr="00BF59BE">
        <w:rPr>
          <w:rFonts w:ascii="Garamond" w:hAnsi="Garamond"/>
        </w:rPr>
        <w:t>s et à la composition du conseil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administration de tout organisme agréé prévu à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article R. 382-2 du code de la sécurité sociale.</w:t>
      </w:r>
    </w:p>
  </w:footnote>
  <w:footnote w:id="2">
    <w:p w14:paraId="337C8C41" w14:textId="2806CB60" w:rsidR="00896964" w:rsidRPr="00BF59BE" w:rsidRDefault="00896964" w:rsidP="00C0031C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Instruction interministérielle N</w:t>
      </w:r>
      <w:r w:rsidRPr="00BF59BE">
        <w:rPr>
          <w:rFonts w:ascii="Garamond" w:hAnsi="Garamond"/>
          <w:vertAlign w:val="superscript"/>
        </w:rPr>
        <w:t>o</w:t>
      </w:r>
      <w:r w:rsidRPr="00BF59BE">
        <w:rPr>
          <w:rFonts w:ascii="Garamond" w:hAnsi="Garamond"/>
        </w:rPr>
        <w:t xml:space="preserve"> DSS/5B/DGCA/2023/6 du 12 janvier 2023 relative aux revenus tirés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activités artistiques relevant de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 xml:space="preserve">article L. 382-3 du </w:t>
      </w:r>
      <w:r w:rsidR="00025E6A">
        <w:rPr>
          <w:rFonts w:ascii="Garamond" w:hAnsi="Garamond"/>
        </w:rPr>
        <w:t>C</w:t>
      </w:r>
      <w:r w:rsidRPr="00BF59BE">
        <w:rPr>
          <w:rFonts w:ascii="Garamond" w:hAnsi="Garamond"/>
        </w:rPr>
        <w:t>ode de la sécurité sociale.</w:t>
      </w:r>
    </w:p>
  </w:footnote>
  <w:footnote w:id="3">
    <w:p w14:paraId="7C9C603C" w14:textId="679E36E8" w:rsidR="00AD683E" w:rsidRPr="00BF59BE" w:rsidRDefault="00AD683E" w:rsidP="00AD683E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Ce préambule a vocation à délimiter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intervention du</w:t>
      </w:r>
      <w:r w:rsidRPr="00BF59BE">
        <w:rPr>
          <w:rFonts w:ascii="Garamond" w:hAnsi="Garamond" w:cs="Garamond"/>
        </w:rPr>
        <w:t>·de la</w:t>
      </w:r>
      <w:r w:rsidRPr="00BF59BE">
        <w:rPr>
          <w:rFonts w:ascii="Garamond" w:hAnsi="Garamond"/>
        </w:rPr>
        <w:t xml:space="preserve"> Commissaire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 et à préciser ses droits en tant qu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auteur</w:t>
      </w:r>
      <w:r w:rsidRPr="00BF59BE">
        <w:rPr>
          <w:rFonts w:ascii="Garamond" w:hAnsi="Garamond" w:cs="Garamond"/>
        </w:rPr>
        <w:t>·rice</w:t>
      </w:r>
      <w:r w:rsidRPr="00BF59BE">
        <w:rPr>
          <w:rFonts w:ascii="Garamond" w:hAnsi="Garamond"/>
        </w:rPr>
        <w:t xml:space="preserve"> par rapport aux autres intervenant</w:t>
      </w:r>
      <w:r w:rsidRPr="00BF59BE">
        <w:rPr>
          <w:rFonts w:ascii="Garamond" w:hAnsi="Garamond" w:cs="Garamond"/>
        </w:rPr>
        <w:t>·e·</w:t>
      </w:r>
      <w:r w:rsidRPr="00BF59BE">
        <w:rPr>
          <w:rFonts w:ascii="Garamond" w:hAnsi="Garamond"/>
        </w:rPr>
        <w:t>s éventuel</w:t>
      </w:r>
      <w:r w:rsidRPr="00BF59BE">
        <w:rPr>
          <w:rFonts w:ascii="Garamond" w:hAnsi="Garamond" w:cs="Garamond"/>
        </w:rPr>
        <w:t>·le·</w:t>
      </w:r>
      <w:r w:rsidRPr="00BF59BE">
        <w:rPr>
          <w:rFonts w:ascii="Garamond" w:hAnsi="Garamond"/>
        </w:rPr>
        <w:t>s, potentiellement investi</w:t>
      </w:r>
      <w:r w:rsidRPr="00BF59BE">
        <w:rPr>
          <w:rFonts w:ascii="Garamond" w:hAnsi="Garamond" w:cs="Garamond"/>
        </w:rPr>
        <w:t>·e·</w:t>
      </w:r>
      <w:r w:rsidRPr="00BF59BE">
        <w:rPr>
          <w:rFonts w:ascii="Garamond" w:hAnsi="Garamond"/>
        </w:rPr>
        <w:t>s de la qualité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auteur</w:t>
      </w:r>
      <w:r w:rsidRPr="00BF59BE">
        <w:rPr>
          <w:rFonts w:ascii="Garamond" w:hAnsi="Garamond" w:cs="Garamond"/>
        </w:rPr>
        <w:t>·rice</w:t>
      </w:r>
      <w:r w:rsidRPr="00BF59BE">
        <w:rPr>
          <w:rFonts w:ascii="Garamond" w:hAnsi="Garamond"/>
        </w:rPr>
        <w:t>, tel</w:t>
      </w:r>
      <w:r w:rsidRPr="00BF59BE">
        <w:rPr>
          <w:rFonts w:ascii="Garamond" w:hAnsi="Garamond" w:cs="Garamond"/>
        </w:rPr>
        <w:t>·le·</w:t>
      </w:r>
      <w:r w:rsidRPr="00BF59BE">
        <w:rPr>
          <w:rFonts w:ascii="Garamond" w:hAnsi="Garamond"/>
        </w:rPr>
        <w:t>s que les artistes, les scénographes, les critiques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art, etc.</w:t>
      </w:r>
    </w:p>
  </w:footnote>
  <w:footnote w:id="4">
    <w:p w14:paraId="52F19ADE" w14:textId="40FBC4BF" w:rsidR="00AD683E" w:rsidRPr="00BF59BE" w:rsidRDefault="00AD683E" w:rsidP="00AD683E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Le Projet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 doit être particulièrement détaillé afin de permettre à chaque partie au contrat de s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entendre sur la forme et les orientations de celui-ci. A titre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exemple, les éléments suivants peuvent être indiqués : le sujet, la thématique et le format temporel ou spatial de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exposition,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approche curatoriale, le choix des artistes et des œuvres, la Scénographie et les Textes afférents à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exposition.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enjeu étant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éviter tout refus arbitraire.</w:t>
      </w:r>
    </w:p>
  </w:footnote>
  <w:footnote w:id="5">
    <w:p w14:paraId="1C929112" w14:textId="36CD9399" w:rsidR="00AD683E" w:rsidRPr="00BF59BE" w:rsidRDefault="00AD683E" w:rsidP="00AD683E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Dans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hypothèse particulière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une exposition itinérante, il convient de signer un contrat distinct ou de reformuler certaines dispositions du présent contrat. Par ailleurs, dans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hypothèse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un contrat de travail au titre des missions envisagées à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Article 2.2, il convient de le préciser ici.</w:t>
      </w:r>
    </w:p>
  </w:footnote>
  <w:footnote w:id="6">
    <w:p w14:paraId="393FD1B7" w14:textId="360B562E" w:rsidR="00AD683E" w:rsidRPr="00BF59BE" w:rsidRDefault="00AD683E" w:rsidP="00AD683E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En effet, il est nécessaire de convenir dès les premières discussions entre la Structure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accueil et le</w:t>
      </w:r>
      <w:r w:rsidRPr="00BF59BE">
        <w:rPr>
          <w:rFonts w:ascii="Garamond" w:hAnsi="Garamond" w:cs="Garamond"/>
        </w:rPr>
        <w:t>·la</w:t>
      </w:r>
      <w:r w:rsidRPr="00BF59BE">
        <w:rPr>
          <w:rFonts w:ascii="Garamond" w:hAnsi="Garamond"/>
        </w:rPr>
        <w:t xml:space="preserve"> Commissaire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une compensation financière en cas de refus dûment justifié du Projet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 au stade préparatoire. Cette compensation financière doit donc être expressément intégrée au sein de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Annexe 1.</w:t>
      </w:r>
    </w:p>
  </w:footnote>
  <w:footnote w:id="7">
    <w:p w14:paraId="680C5347" w14:textId="5BEAF01C" w:rsidR="00CA1C47" w:rsidRPr="00BF59BE" w:rsidRDefault="00CA1C47" w:rsidP="00CA1C47">
      <w:pPr>
        <w:jc w:val="both"/>
        <w:rPr>
          <w:rFonts w:ascii="Garamond" w:hAnsi="Garamond"/>
          <w:smallCaps/>
          <w:sz w:val="20"/>
          <w:szCs w:val="20"/>
        </w:rPr>
      </w:pPr>
      <w:r w:rsidRPr="00BF59BE">
        <w:rPr>
          <w:rStyle w:val="Appelnotedebasdep"/>
          <w:rFonts w:ascii="Garamond" w:hAnsi="Garamond"/>
          <w:sz w:val="20"/>
          <w:szCs w:val="20"/>
        </w:rPr>
        <w:footnoteRef/>
      </w:r>
      <w:r w:rsidRPr="00BF59BE">
        <w:rPr>
          <w:rFonts w:ascii="Garamond" w:hAnsi="Garamond"/>
          <w:sz w:val="20"/>
          <w:szCs w:val="20"/>
        </w:rPr>
        <w:t xml:space="preserve"> Dans l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hypothèse d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une cession à titre exclusif, seul</w:t>
      </w:r>
      <w:r w:rsidR="00A23FD0">
        <w:rPr>
          <w:rFonts w:ascii="Garamond" w:hAnsi="Garamond"/>
        </w:rPr>
        <w:t>·</w:t>
      </w:r>
      <w:r w:rsidR="00A23FD0">
        <w:rPr>
          <w:rFonts w:ascii="Garamond" w:hAnsi="Garamond"/>
          <w:sz w:val="20"/>
          <w:szCs w:val="20"/>
        </w:rPr>
        <w:t>e</w:t>
      </w:r>
      <w:r w:rsidRPr="00BF59BE">
        <w:rPr>
          <w:rFonts w:ascii="Garamond" w:hAnsi="Garamond"/>
          <w:sz w:val="20"/>
          <w:szCs w:val="20"/>
        </w:rPr>
        <w:t xml:space="preserve"> le</w:t>
      </w:r>
      <w:r w:rsidR="00A23FD0">
        <w:rPr>
          <w:rFonts w:ascii="Garamond" w:hAnsi="Garamond"/>
        </w:rPr>
        <w:t>·l</w:t>
      </w:r>
      <w:r w:rsidR="00A23FD0">
        <w:rPr>
          <w:rFonts w:ascii="Garamond" w:hAnsi="Garamond"/>
          <w:sz w:val="20"/>
          <w:szCs w:val="20"/>
        </w:rPr>
        <w:t>a</w:t>
      </w:r>
      <w:r w:rsidRPr="00BF59BE">
        <w:rPr>
          <w:rFonts w:ascii="Garamond" w:hAnsi="Garamond"/>
          <w:sz w:val="20"/>
          <w:szCs w:val="20"/>
        </w:rPr>
        <w:t xml:space="preserve"> bénéficiaire de la cession de droits, c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est-à-dire la Structure d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accueil, peut exploiter l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œuvre sur les supports prévus par le contrat. L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auteur</w:t>
      </w:r>
      <w:r w:rsidRPr="00BF59BE">
        <w:rPr>
          <w:rFonts w:ascii="Garamond" w:hAnsi="Garamond" w:cs="Garamond"/>
          <w:sz w:val="20"/>
          <w:szCs w:val="20"/>
        </w:rPr>
        <w:t>·rice</w:t>
      </w:r>
      <w:r w:rsidRPr="00BF59BE">
        <w:rPr>
          <w:rFonts w:ascii="Garamond" w:hAnsi="Garamond"/>
          <w:sz w:val="20"/>
          <w:szCs w:val="20"/>
        </w:rPr>
        <w:t xml:space="preserve"> lui</w:t>
      </w:r>
      <w:r w:rsidRPr="00BF59BE">
        <w:rPr>
          <w:rFonts w:ascii="Garamond" w:hAnsi="Garamond" w:cs="Garamond"/>
          <w:sz w:val="20"/>
          <w:szCs w:val="20"/>
        </w:rPr>
        <w:t xml:space="preserve">·elle </w:t>
      </w:r>
      <w:r w:rsidRPr="00BF59BE">
        <w:rPr>
          <w:rFonts w:ascii="Garamond" w:hAnsi="Garamond"/>
          <w:sz w:val="20"/>
          <w:szCs w:val="20"/>
        </w:rPr>
        <w:t>même, soit le</w:t>
      </w:r>
      <w:r w:rsidRPr="00BF59BE">
        <w:rPr>
          <w:rFonts w:ascii="Garamond" w:hAnsi="Garamond" w:cs="Garamond"/>
          <w:sz w:val="20"/>
          <w:szCs w:val="20"/>
        </w:rPr>
        <w:t>·la</w:t>
      </w:r>
      <w:r w:rsidRPr="00BF59BE">
        <w:rPr>
          <w:rFonts w:ascii="Garamond" w:hAnsi="Garamond"/>
          <w:sz w:val="20"/>
          <w:szCs w:val="20"/>
        </w:rPr>
        <w:t xml:space="preserve"> Commissaire d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exposition, ne peut donc exploiter parallèlement son œuvre, sauf accord exprès.</w:t>
      </w:r>
      <w:r w:rsidRPr="00BF59BE">
        <w:rPr>
          <w:rFonts w:ascii="Garamond" w:hAnsi="Garamond"/>
          <w:smallCaps/>
          <w:sz w:val="20"/>
          <w:szCs w:val="20"/>
        </w:rPr>
        <w:t xml:space="preserve"> </w:t>
      </w:r>
      <w:r w:rsidRPr="00BF59BE">
        <w:rPr>
          <w:rFonts w:ascii="Garamond" w:hAnsi="Garamond"/>
          <w:sz w:val="20"/>
          <w:szCs w:val="20"/>
        </w:rPr>
        <w:t>A l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inverse, si la cession est faite à titre non-exclusif, l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auteur</w:t>
      </w:r>
      <w:r w:rsidRPr="00BF59BE">
        <w:rPr>
          <w:rFonts w:ascii="Garamond" w:hAnsi="Garamond" w:cs="Garamond"/>
          <w:sz w:val="20"/>
          <w:szCs w:val="20"/>
        </w:rPr>
        <w:t>·rice</w:t>
      </w:r>
      <w:r w:rsidRPr="00BF59BE">
        <w:rPr>
          <w:rFonts w:ascii="Garamond" w:hAnsi="Garamond"/>
          <w:sz w:val="20"/>
          <w:szCs w:val="20"/>
        </w:rPr>
        <w:t xml:space="preserve"> peut continuer d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exploiter l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œuvre de son côté et</w:t>
      </w:r>
      <w:r w:rsidRPr="00BF59BE">
        <w:rPr>
          <w:rFonts w:ascii="Garamond" w:hAnsi="Garamond"/>
          <w:smallCaps/>
          <w:sz w:val="20"/>
          <w:szCs w:val="20"/>
        </w:rPr>
        <w:t xml:space="preserve"> </w:t>
      </w:r>
      <w:r w:rsidRPr="00BF59BE">
        <w:rPr>
          <w:rFonts w:ascii="Garamond" w:hAnsi="Garamond"/>
          <w:sz w:val="20"/>
          <w:szCs w:val="20"/>
        </w:rPr>
        <w:t>notamment accorder des autorisations de reproduction à des tiers.</w:t>
      </w:r>
    </w:p>
  </w:footnote>
  <w:footnote w:id="8">
    <w:p w14:paraId="0921B58C" w14:textId="04BFEAB4" w:rsidR="00CA1C47" w:rsidRPr="00BF59BE" w:rsidRDefault="00CA1C47" w:rsidP="00CA1C47">
      <w:pPr>
        <w:jc w:val="both"/>
        <w:rPr>
          <w:rFonts w:ascii="Garamond" w:hAnsi="Garamond"/>
          <w:sz w:val="20"/>
          <w:szCs w:val="20"/>
        </w:rPr>
      </w:pPr>
      <w:r w:rsidRPr="00BF59BE">
        <w:rPr>
          <w:rStyle w:val="Appelnotedebasdep"/>
          <w:rFonts w:ascii="Garamond" w:hAnsi="Garamond"/>
          <w:sz w:val="20"/>
          <w:szCs w:val="20"/>
        </w:rPr>
        <w:footnoteRef/>
      </w:r>
      <w:r w:rsidRPr="00BF59BE">
        <w:rPr>
          <w:rFonts w:ascii="Garamond" w:hAnsi="Garamond"/>
          <w:sz w:val="20"/>
          <w:szCs w:val="20"/>
        </w:rPr>
        <w:t xml:space="preserve"> Dans l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hypothèse d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une limitation à la durée de l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exposition temporaire, la Structure d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accueil ne peut exploiter les droits précités que dans le cadre de ses activités non commerciales à finalité culturelle et pédagogique pour avoir effet en tous lieux et pour le temps que durent les droits de propriété littéraire et artistique du</w:t>
      </w:r>
      <w:r w:rsidRPr="00BF59BE">
        <w:rPr>
          <w:rFonts w:ascii="Garamond" w:hAnsi="Garamond" w:cs="Garamond"/>
          <w:sz w:val="20"/>
          <w:szCs w:val="20"/>
        </w:rPr>
        <w:t>·de la</w:t>
      </w:r>
      <w:r w:rsidRPr="00BF59BE">
        <w:rPr>
          <w:rFonts w:ascii="Garamond" w:hAnsi="Garamond"/>
          <w:sz w:val="20"/>
          <w:szCs w:val="20"/>
        </w:rPr>
        <w:t xml:space="preserve"> Commissaire d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exposition et de ses ayants droit.</w:t>
      </w:r>
    </w:p>
  </w:footnote>
  <w:footnote w:id="9">
    <w:p w14:paraId="23D6605B" w14:textId="771137C3" w:rsidR="00CA1C47" w:rsidRPr="00BF59BE" w:rsidRDefault="00CA1C47" w:rsidP="00CA1C47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hypothèse retenue ici correspond à celle de «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acquisition » par la Structure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accueil, en tant que producteur de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 créée par le</w:t>
      </w:r>
      <w:r w:rsidRPr="00BF59BE">
        <w:rPr>
          <w:rFonts w:ascii="Garamond" w:hAnsi="Garamond" w:cs="Garamond"/>
        </w:rPr>
        <w:t>·la</w:t>
      </w:r>
      <w:r w:rsidRPr="00BF59BE">
        <w:rPr>
          <w:rFonts w:ascii="Garamond" w:hAnsi="Garamond"/>
        </w:rPr>
        <w:t xml:space="preserve"> Commissaire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exposition. Il convient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être particulièrement vigilant en cas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itinérance de celle-ci en ce qui concerne les modalités de rémunération et la préservation du droit moral.</w:t>
      </w:r>
    </w:p>
  </w:footnote>
  <w:footnote w:id="10">
    <w:p w14:paraId="0B55D477" w14:textId="5694AC60" w:rsidR="00CA1C47" w:rsidRPr="00BF59BE" w:rsidRDefault="00CA1C47" w:rsidP="00B13BA1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Dans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hypothèse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une cession à titre exclusif, seul</w:t>
      </w:r>
      <w:r w:rsidR="00A23FD0">
        <w:rPr>
          <w:rFonts w:ascii="Garamond" w:hAnsi="Garamond"/>
        </w:rPr>
        <w:t>·e</w:t>
      </w:r>
      <w:r w:rsidRPr="00BF59BE">
        <w:rPr>
          <w:rFonts w:ascii="Garamond" w:hAnsi="Garamond"/>
        </w:rPr>
        <w:t xml:space="preserve"> le</w:t>
      </w:r>
      <w:r w:rsidR="00A23FD0">
        <w:rPr>
          <w:rFonts w:ascii="Garamond" w:hAnsi="Garamond"/>
        </w:rPr>
        <w:t>·la</w:t>
      </w:r>
      <w:r w:rsidRPr="00BF59BE">
        <w:rPr>
          <w:rFonts w:ascii="Garamond" w:hAnsi="Garamond"/>
        </w:rPr>
        <w:t xml:space="preserve"> bénéficiaire de la cession de droits, c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 xml:space="preserve">est-à-dire la </w:t>
      </w:r>
      <w:r w:rsidRPr="00BF59BE">
        <w:rPr>
          <w:rFonts w:ascii="Garamond" w:hAnsi="Garamond"/>
          <w:smallCaps/>
        </w:rPr>
        <w:t>S</w:t>
      </w:r>
      <w:r w:rsidRPr="00BF59BE">
        <w:rPr>
          <w:rFonts w:ascii="Garamond" w:hAnsi="Garamond"/>
        </w:rPr>
        <w:t>tructure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accueil, peut exploiter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œuvre sur les supports prévus par le contrat.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auteur</w:t>
      </w:r>
      <w:r w:rsidRPr="00BF59BE">
        <w:rPr>
          <w:rFonts w:ascii="Garamond" w:hAnsi="Garamond" w:cs="Garamond"/>
        </w:rPr>
        <w:t>·rice</w:t>
      </w:r>
      <w:r w:rsidRPr="00BF59BE">
        <w:rPr>
          <w:rFonts w:ascii="Garamond" w:hAnsi="Garamond"/>
        </w:rPr>
        <w:t xml:space="preserve"> lui</w:t>
      </w:r>
      <w:r w:rsidRPr="00BF59BE">
        <w:rPr>
          <w:rFonts w:ascii="Garamond" w:hAnsi="Garamond" w:cs="Garamond"/>
        </w:rPr>
        <w:t xml:space="preserve">·elle </w:t>
      </w:r>
      <w:r w:rsidRPr="00BF59BE">
        <w:rPr>
          <w:rFonts w:ascii="Garamond" w:hAnsi="Garamond"/>
        </w:rPr>
        <w:t>même, soit le</w:t>
      </w:r>
      <w:r w:rsidRPr="00BF59BE">
        <w:rPr>
          <w:rFonts w:ascii="Garamond" w:hAnsi="Garamond" w:cs="Garamond"/>
        </w:rPr>
        <w:t>·la</w:t>
      </w:r>
      <w:r w:rsidRPr="00BF59BE">
        <w:rPr>
          <w:rFonts w:ascii="Garamond" w:hAnsi="Garamond"/>
        </w:rPr>
        <w:t xml:space="preserve"> Commissaire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exposition, ne peut donc exploiter parallèlement son œuvre sauf accord exprès. Cette hypothèse est résolue à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Article 8.2. A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inverse, si la cession est faite à titre non-exclusif,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auteur</w:t>
      </w:r>
      <w:r w:rsidRPr="00BF59BE">
        <w:rPr>
          <w:rFonts w:ascii="Garamond" w:hAnsi="Garamond" w:cs="Garamond"/>
        </w:rPr>
        <w:t>·rice</w:t>
      </w:r>
      <w:r w:rsidRPr="00BF59BE">
        <w:rPr>
          <w:rFonts w:ascii="Garamond" w:hAnsi="Garamond"/>
        </w:rPr>
        <w:t xml:space="preserve"> peut continuer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exploiter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œuvre de son côté et notamment accorder des autorisations de reproduction a des tiers.</w:t>
      </w:r>
    </w:p>
  </w:footnote>
  <w:footnote w:id="11">
    <w:p w14:paraId="6E7B95B4" w14:textId="38BE4845" w:rsidR="00BF59BE" w:rsidRPr="00BF59BE" w:rsidRDefault="00BF59BE" w:rsidP="00FC0A66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</w:t>
      </w:r>
      <w:r>
        <w:rPr>
          <w:rFonts w:ascii="Garamond" w:hAnsi="Garamond"/>
        </w:rPr>
        <w:t>Les travaux préparatoires du</w:t>
      </w:r>
      <w:r w:rsidR="00A23FD0">
        <w:rPr>
          <w:rFonts w:ascii="Garamond" w:hAnsi="Garamond"/>
        </w:rPr>
        <w:t>·de la</w:t>
      </w:r>
      <w:r>
        <w:rPr>
          <w:rFonts w:ascii="Garamond" w:hAnsi="Garamond"/>
        </w:rPr>
        <w:t xml:space="preserve"> commissaire d’exposition sont susceptibles de contenir des œuvres originales protégés par le droit d’auteur à l’instar de textes, </w:t>
      </w:r>
      <w:r w:rsidR="00B13BA1">
        <w:rPr>
          <w:rFonts w:ascii="Garamond" w:hAnsi="Garamond"/>
        </w:rPr>
        <w:t>d’</w:t>
      </w:r>
      <w:r>
        <w:rPr>
          <w:rFonts w:ascii="Garamond" w:hAnsi="Garamond"/>
        </w:rPr>
        <w:t xml:space="preserve">images d’œuvres d’art, </w:t>
      </w:r>
      <w:r w:rsidR="00B13BA1">
        <w:rPr>
          <w:rFonts w:ascii="Garamond" w:hAnsi="Garamond"/>
        </w:rPr>
        <w:t xml:space="preserve">le </w:t>
      </w:r>
      <w:r>
        <w:rPr>
          <w:rFonts w:ascii="Garamond" w:hAnsi="Garamond"/>
        </w:rPr>
        <w:t>dessins, etc. La présentation et la diffusion des œuvres doit donc respecter le droit de leurs auteur</w:t>
      </w:r>
      <w:r w:rsidR="00A23FD0">
        <w:rPr>
          <w:rFonts w:ascii="Garamond" w:hAnsi="Garamond"/>
        </w:rPr>
        <w:t>·rice·</w:t>
      </w:r>
      <w:r>
        <w:rPr>
          <w:rFonts w:ascii="Garamond" w:hAnsi="Garamond"/>
        </w:rPr>
        <w:t>s, imposant ainsi une autorisation de leur part. La cession ne porte pas sur ces œuvres mais seulement sur les éléments créés par le</w:t>
      </w:r>
      <w:r w:rsidR="00A23FD0">
        <w:rPr>
          <w:rFonts w:ascii="Garamond" w:hAnsi="Garamond"/>
        </w:rPr>
        <w:t>·la</w:t>
      </w:r>
      <w:r>
        <w:rPr>
          <w:rFonts w:ascii="Garamond" w:hAnsi="Garamond"/>
        </w:rPr>
        <w:t xml:space="preserve"> commissaire d’exposition, à charge pour </w:t>
      </w:r>
      <w:r w:rsidR="00B13BA1">
        <w:rPr>
          <w:rFonts w:ascii="Garamond" w:hAnsi="Garamond"/>
        </w:rPr>
        <w:t xml:space="preserve">la </w:t>
      </w:r>
      <w:r w:rsidR="00522130">
        <w:rPr>
          <w:rFonts w:ascii="Garamond" w:hAnsi="Garamond"/>
        </w:rPr>
        <w:t>S</w:t>
      </w:r>
      <w:r w:rsidR="00B13BA1">
        <w:rPr>
          <w:rFonts w:ascii="Garamond" w:hAnsi="Garamond"/>
        </w:rPr>
        <w:t>tructure d’accueil</w:t>
      </w:r>
      <w:r>
        <w:rPr>
          <w:rFonts w:ascii="Garamond" w:hAnsi="Garamond"/>
        </w:rPr>
        <w:t xml:space="preserve"> de se faire céder les droits sur les éléments.  </w:t>
      </w:r>
    </w:p>
  </w:footnote>
  <w:footnote w:id="12">
    <w:p w14:paraId="68018CE3" w14:textId="24F42653" w:rsidR="00CA1C47" w:rsidRPr="00BF59BE" w:rsidRDefault="00CA1C47" w:rsidP="00CA1C47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(</w:t>
      </w:r>
      <w:r w:rsidRPr="00BF59BE">
        <w:rPr>
          <w:rFonts w:ascii="Garamond" w:hAnsi="Garamond"/>
          <w:b/>
          <w:bCs/>
          <w:smallCaps/>
          <w:highlight w:val="yellow"/>
        </w:rPr>
        <w:t>option</w:t>
      </w:r>
      <w:r w:rsidRPr="00BF59BE">
        <w:rPr>
          <w:rFonts w:ascii="Garamond" w:hAnsi="Garamond"/>
          <w:smallCaps/>
        </w:rPr>
        <w:t>)</w:t>
      </w:r>
      <w:r w:rsidRPr="00BF59BE">
        <w:rPr>
          <w:rFonts w:ascii="Garamond" w:hAnsi="Garamond"/>
        </w:rPr>
        <w:t xml:space="preserve"> Sous réserve de la parfaite exécution du contrat, le</w:t>
      </w:r>
      <w:r w:rsidRPr="00BF59BE">
        <w:rPr>
          <w:rFonts w:ascii="Garamond" w:hAnsi="Garamond" w:cs="Garamond"/>
        </w:rPr>
        <w:t>·la</w:t>
      </w:r>
      <w:r w:rsidRPr="00BF59BE">
        <w:rPr>
          <w:rFonts w:ascii="Garamond" w:hAnsi="Garamond"/>
        </w:rPr>
        <w:t xml:space="preserve"> Commissaire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 xml:space="preserve">exposition cède à la </w:t>
      </w:r>
      <w:r w:rsidRPr="00BF59BE">
        <w:rPr>
          <w:rFonts w:ascii="Garamond" w:hAnsi="Garamond"/>
          <w:smallCaps/>
        </w:rPr>
        <w:t>S</w:t>
      </w:r>
      <w:r w:rsidRPr="00BF59BE">
        <w:rPr>
          <w:rFonts w:ascii="Garamond" w:hAnsi="Garamond"/>
        </w:rPr>
        <w:t>tructure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accueil, qui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accepte, à titre exclusif/à titre non-exclusif, pour le monde entier/ pour la France/pour la zone géographique de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 et pour la durée légale de protection des droits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auteur en France, augmentée de toute prorogation éventuelle/pour la durée de présentation de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exposition/ pour une durée de (préciser) ans ou mois la totalité des droits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auteur visés ci-dessous et attachés à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exposition, œuvre de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esprit créée par le</w:t>
      </w:r>
      <w:r w:rsidRPr="00BF59BE">
        <w:rPr>
          <w:rFonts w:ascii="Garamond" w:hAnsi="Garamond" w:cs="Garamond"/>
        </w:rPr>
        <w:t>·la</w:t>
      </w:r>
      <w:r w:rsidRPr="00BF59BE">
        <w:rPr>
          <w:rFonts w:ascii="Garamond" w:hAnsi="Garamond"/>
        </w:rPr>
        <w:t xml:space="preserve"> Commissaire.</w:t>
      </w:r>
    </w:p>
  </w:footnote>
  <w:footnote w:id="13">
    <w:p w14:paraId="2FDB138E" w14:textId="456F0AA7" w:rsidR="00CA1C47" w:rsidRPr="00BF59BE" w:rsidRDefault="00CA1C47" w:rsidP="00CA1C47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Cette option vise essentiellement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hypothèse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 xml:space="preserve">une autorisation faite par la </w:t>
      </w:r>
      <w:r w:rsidRPr="00BF59BE">
        <w:rPr>
          <w:rFonts w:ascii="Garamond" w:hAnsi="Garamond"/>
          <w:smallCaps/>
        </w:rPr>
        <w:t>S</w:t>
      </w:r>
      <w:r w:rsidRPr="00BF59BE">
        <w:rPr>
          <w:rFonts w:ascii="Garamond" w:hAnsi="Garamond"/>
        </w:rPr>
        <w:t>tructure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accueil à la presse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utiliser des visuels de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exposition, visuels intégrant nécessairement les éléments de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œuvre du</w:t>
      </w:r>
      <w:r w:rsidRPr="00BF59BE">
        <w:rPr>
          <w:rFonts w:ascii="Garamond" w:hAnsi="Garamond" w:cs="Garamond"/>
        </w:rPr>
        <w:t>·de la</w:t>
      </w:r>
      <w:r w:rsidRPr="00BF59BE">
        <w:rPr>
          <w:rFonts w:ascii="Garamond" w:hAnsi="Garamond"/>
        </w:rPr>
        <w:t xml:space="preserve"> Commissaire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 couverts par le droit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auteur.</w:t>
      </w:r>
    </w:p>
  </w:footnote>
  <w:footnote w:id="14">
    <w:p w14:paraId="3B2FB822" w14:textId="711D4522" w:rsidR="00CA1C47" w:rsidRPr="00BF59BE" w:rsidRDefault="00CA1C47" w:rsidP="00CA1C47">
      <w:pPr>
        <w:jc w:val="both"/>
        <w:rPr>
          <w:rFonts w:ascii="Garamond" w:hAnsi="Garamond"/>
          <w:sz w:val="20"/>
          <w:szCs w:val="20"/>
        </w:rPr>
      </w:pPr>
      <w:r w:rsidRPr="00BF59BE">
        <w:rPr>
          <w:rStyle w:val="Appelnotedebasdep"/>
          <w:rFonts w:ascii="Garamond" w:hAnsi="Garamond"/>
          <w:sz w:val="20"/>
          <w:szCs w:val="20"/>
        </w:rPr>
        <w:footnoteRef/>
      </w:r>
      <w:r w:rsidRPr="00BF59BE">
        <w:rPr>
          <w:rFonts w:ascii="Garamond" w:hAnsi="Garamond"/>
          <w:sz w:val="20"/>
          <w:szCs w:val="20"/>
        </w:rPr>
        <w:t xml:space="preserve"> En cas d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échéancier de paiement visé à l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>Annexe 2, le préciser.</w:t>
      </w:r>
    </w:p>
  </w:footnote>
  <w:footnote w:id="15">
    <w:p w14:paraId="7096C76B" w14:textId="24758172" w:rsidR="00CA1C47" w:rsidRPr="00BF59BE" w:rsidRDefault="00CA1C47" w:rsidP="00CA1C47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Ces frais se justifient notamment en cas de déplacement du</w:t>
      </w:r>
      <w:r w:rsidRPr="00BF59BE">
        <w:rPr>
          <w:rFonts w:ascii="Garamond" w:hAnsi="Garamond" w:cs="Garamond"/>
        </w:rPr>
        <w:t>·de la</w:t>
      </w:r>
      <w:r w:rsidRPr="00BF59BE">
        <w:rPr>
          <w:rFonts w:ascii="Garamond" w:hAnsi="Garamond"/>
        </w:rPr>
        <w:t xml:space="preserve"> Commissaire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exposition, par exemple lors du remisage ou des différents événements de promotion de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 arrêtés de concert avec la Structure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accueil.</w:t>
      </w:r>
    </w:p>
  </w:footnote>
  <w:footnote w:id="16">
    <w:p w14:paraId="482B5A34" w14:textId="16025913" w:rsidR="00CA1C47" w:rsidRPr="00BF59BE" w:rsidRDefault="00CA1C47" w:rsidP="00CA1C47">
      <w:pPr>
        <w:jc w:val="both"/>
        <w:rPr>
          <w:rFonts w:ascii="Garamond" w:hAnsi="Garamond"/>
          <w:sz w:val="20"/>
          <w:szCs w:val="20"/>
        </w:rPr>
      </w:pPr>
      <w:r w:rsidRPr="00BF59BE">
        <w:rPr>
          <w:rStyle w:val="Appelnotedebasdep"/>
          <w:rFonts w:ascii="Garamond" w:hAnsi="Garamond"/>
          <w:sz w:val="20"/>
          <w:szCs w:val="20"/>
        </w:rPr>
        <w:footnoteRef/>
      </w:r>
      <w:r w:rsidRPr="00BF59BE">
        <w:rPr>
          <w:rFonts w:ascii="Garamond" w:hAnsi="Garamond"/>
          <w:sz w:val="20"/>
          <w:szCs w:val="20"/>
        </w:rPr>
        <w:t xml:space="preserve"> En présence d</w:t>
      </w:r>
      <w:r w:rsidR="003B261D" w:rsidRPr="00BF59BE">
        <w:rPr>
          <w:rFonts w:ascii="Garamond" w:hAnsi="Garamond"/>
          <w:sz w:val="20"/>
          <w:szCs w:val="20"/>
        </w:rPr>
        <w:t>’</w:t>
      </w:r>
      <w:r w:rsidRPr="00BF59BE">
        <w:rPr>
          <w:rFonts w:ascii="Garamond" w:hAnsi="Garamond"/>
          <w:sz w:val="20"/>
          <w:szCs w:val="20"/>
        </w:rPr>
        <w:t xml:space="preserve">une Annexe 1 récapitulant les modalités sur lesquelles se sont préalablement arrêtées les parties, ajouter : « </w:t>
      </w:r>
      <w:r w:rsidRPr="00BF59BE">
        <w:rPr>
          <w:rFonts w:ascii="Garamond" w:hAnsi="Garamond"/>
          <w:i/>
          <w:iCs/>
          <w:sz w:val="20"/>
          <w:szCs w:val="20"/>
        </w:rPr>
        <w:t>et ce notamment au regard de l</w:t>
      </w:r>
      <w:r w:rsidR="003B261D" w:rsidRPr="00BF59BE">
        <w:rPr>
          <w:rFonts w:ascii="Garamond" w:hAnsi="Garamond"/>
          <w:i/>
          <w:iCs/>
          <w:sz w:val="20"/>
          <w:szCs w:val="20"/>
        </w:rPr>
        <w:t>’</w:t>
      </w:r>
      <w:r w:rsidRPr="00BF59BE">
        <w:rPr>
          <w:rFonts w:ascii="Garamond" w:hAnsi="Garamond"/>
          <w:i/>
          <w:iCs/>
          <w:sz w:val="20"/>
          <w:szCs w:val="20"/>
        </w:rPr>
        <w:t>Annexe</w:t>
      </w:r>
      <w:r w:rsidRPr="00BF59BE">
        <w:rPr>
          <w:rFonts w:ascii="Garamond" w:hAnsi="Garamond"/>
          <w:sz w:val="20"/>
          <w:szCs w:val="20"/>
        </w:rPr>
        <w:t xml:space="preserve"> </w:t>
      </w:r>
      <w:r w:rsidRPr="00BF59BE">
        <w:rPr>
          <w:rFonts w:ascii="Garamond" w:hAnsi="Garamond"/>
          <w:i/>
          <w:iCs/>
          <w:sz w:val="20"/>
          <w:szCs w:val="20"/>
        </w:rPr>
        <w:t xml:space="preserve">1 </w:t>
      </w:r>
      <w:r w:rsidRPr="00BF59BE">
        <w:rPr>
          <w:rFonts w:ascii="Garamond" w:hAnsi="Garamond"/>
          <w:sz w:val="20"/>
          <w:szCs w:val="20"/>
        </w:rPr>
        <w:t>».</w:t>
      </w:r>
    </w:p>
  </w:footnote>
  <w:footnote w:id="17">
    <w:p w14:paraId="79F91D00" w14:textId="4890710F" w:rsidR="00CA1C47" w:rsidRPr="00BF59BE" w:rsidRDefault="00CA1C47" w:rsidP="00CA1C47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Cette clause s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impose en cas de cession à titre exclusif des droits attachés à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exposition.</w:t>
      </w:r>
    </w:p>
  </w:footnote>
  <w:footnote w:id="18">
    <w:p w14:paraId="650CB474" w14:textId="64E9AA9A" w:rsidR="00CA1C47" w:rsidRPr="00BF59BE" w:rsidRDefault="00CA1C47" w:rsidP="00CA1C47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A modifier en cas de contrat de travail signé parallèlement entre la Structure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accueil et le</w:t>
      </w:r>
      <w:r w:rsidRPr="00BF59BE">
        <w:rPr>
          <w:rFonts w:ascii="Garamond" w:hAnsi="Garamond" w:cs="Garamond"/>
        </w:rPr>
        <w:t>·la</w:t>
      </w:r>
      <w:r w:rsidRPr="00BF59BE">
        <w:rPr>
          <w:rFonts w:ascii="Garamond" w:hAnsi="Garamond"/>
        </w:rPr>
        <w:t xml:space="preserve"> </w:t>
      </w:r>
      <w:r w:rsidRPr="00BF59BE">
        <w:rPr>
          <w:rFonts w:ascii="Garamond" w:hAnsi="Garamond"/>
          <w:smallCaps/>
        </w:rPr>
        <w:t>C</w:t>
      </w:r>
      <w:r w:rsidRPr="00BF59BE">
        <w:rPr>
          <w:rFonts w:ascii="Garamond" w:hAnsi="Garamond"/>
        </w:rPr>
        <w:t>ommissaire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exposition.</w:t>
      </w:r>
    </w:p>
  </w:footnote>
  <w:footnote w:id="19">
    <w:p w14:paraId="4E49393C" w14:textId="1B5E13C8" w:rsidR="00CA1C47" w:rsidRPr="00BF59BE" w:rsidRDefault="00CA1C47" w:rsidP="00CA1C47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A modifier en cas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itinérance de l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exposition.</w:t>
      </w:r>
    </w:p>
  </w:footnote>
  <w:footnote w:id="20">
    <w:p w14:paraId="3E174C14" w14:textId="4FF893F7" w:rsidR="00CA1C47" w:rsidRPr="00BF59BE" w:rsidRDefault="00CA1C47" w:rsidP="00CA1C47">
      <w:pPr>
        <w:pStyle w:val="Notedebasdepage"/>
        <w:jc w:val="both"/>
        <w:rPr>
          <w:rFonts w:ascii="Garamond" w:hAnsi="Garamond"/>
        </w:rPr>
      </w:pPr>
      <w:r w:rsidRPr="00BF59BE">
        <w:rPr>
          <w:rStyle w:val="Appelnotedebasdep"/>
          <w:rFonts w:ascii="Garamond" w:hAnsi="Garamond"/>
        </w:rPr>
        <w:footnoteRef/>
      </w:r>
      <w:r w:rsidRPr="00BF59BE">
        <w:rPr>
          <w:rFonts w:ascii="Garamond" w:hAnsi="Garamond"/>
        </w:rPr>
        <w:t xml:space="preserve"> En cas de cession à titre définitif des droits d</w:t>
      </w:r>
      <w:r w:rsidR="003B261D" w:rsidRPr="00BF59BE">
        <w:rPr>
          <w:rFonts w:ascii="Garamond" w:hAnsi="Garamond"/>
        </w:rPr>
        <w:t>’</w:t>
      </w:r>
      <w:r w:rsidRPr="00BF59BE">
        <w:rPr>
          <w:rFonts w:ascii="Garamond" w:hAnsi="Garamond"/>
        </w:rPr>
        <w:t>auteur, il convient de modifier la présente clause.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90345"/>
    <w:multiLevelType w:val="hybridMultilevel"/>
    <w:tmpl w:val="527CC9EA"/>
    <w:lvl w:ilvl="0" w:tplc="F258CC9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4E2"/>
    <w:multiLevelType w:val="hybridMultilevel"/>
    <w:tmpl w:val="F27056FC"/>
    <w:lvl w:ilvl="0" w:tplc="7090D414">
      <w:start w:val="1"/>
      <w:numFmt w:val="lowerRoman"/>
      <w:lvlText w:val="(%1)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F6E"/>
    <w:multiLevelType w:val="hybridMultilevel"/>
    <w:tmpl w:val="1D2C724E"/>
    <w:lvl w:ilvl="0" w:tplc="1CA8CD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7709"/>
    <w:multiLevelType w:val="multilevel"/>
    <w:tmpl w:val="BA3AC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35DA0"/>
    <w:multiLevelType w:val="hybridMultilevel"/>
    <w:tmpl w:val="3D4E54CA"/>
    <w:lvl w:ilvl="0" w:tplc="59D015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35D4"/>
    <w:multiLevelType w:val="hybridMultilevel"/>
    <w:tmpl w:val="D80AB4EE"/>
    <w:lvl w:ilvl="0" w:tplc="CDDC28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0567"/>
    <w:multiLevelType w:val="hybridMultilevel"/>
    <w:tmpl w:val="615EA77C"/>
    <w:lvl w:ilvl="0" w:tplc="1390F64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37BC"/>
    <w:multiLevelType w:val="hybridMultilevel"/>
    <w:tmpl w:val="0ECE7B90"/>
    <w:lvl w:ilvl="0" w:tplc="7F7E9E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0AB6"/>
    <w:multiLevelType w:val="multilevel"/>
    <w:tmpl w:val="40021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290776"/>
    <w:multiLevelType w:val="hybridMultilevel"/>
    <w:tmpl w:val="666CB7B8"/>
    <w:lvl w:ilvl="0" w:tplc="533E0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0B6A"/>
    <w:multiLevelType w:val="multilevel"/>
    <w:tmpl w:val="19482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42B7909"/>
    <w:multiLevelType w:val="hybridMultilevel"/>
    <w:tmpl w:val="0EF8A7F0"/>
    <w:lvl w:ilvl="0" w:tplc="2AEC19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C43AB"/>
    <w:multiLevelType w:val="hybridMultilevel"/>
    <w:tmpl w:val="713A30B4"/>
    <w:lvl w:ilvl="0" w:tplc="97702B7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1B09"/>
    <w:multiLevelType w:val="hybridMultilevel"/>
    <w:tmpl w:val="15C4852A"/>
    <w:lvl w:ilvl="0" w:tplc="97702B7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87AC1"/>
    <w:multiLevelType w:val="hybridMultilevel"/>
    <w:tmpl w:val="54E06BCA"/>
    <w:lvl w:ilvl="0" w:tplc="730AC6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A2883"/>
    <w:multiLevelType w:val="hybridMultilevel"/>
    <w:tmpl w:val="63C6FA8A"/>
    <w:lvl w:ilvl="0" w:tplc="C1B01EA0">
      <w:start w:val="8"/>
      <w:numFmt w:val="bullet"/>
      <w:lvlText w:val="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94244">
    <w:abstractNumId w:val="4"/>
  </w:num>
  <w:num w:numId="2" w16cid:durableId="2019504662">
    <w:abstractNumId w:val="9"/>
  </w:num>
  <w:num w:numId="3" w16cid:durableId="475614191">
    <w:abstractNumId w:val="14"/>
  </w:num>
  <w:num w:numId="4" w16cid:durableId="2033530843">
    <w:abstractNumId w:val="13"/>
  </w:num>
  <w:num w:numId="5" w16cid:durableId="2706618">
    <w:abstractNumId w:val="5"/>
  </w:num>
  <w:num w:numId="6" w16cid:durableId="287394056">
    <w:abstractNumId w:val="15"/>
  </w:num>
  <w:num w:numId="7" w16cid:durableId="1432386150">
    <w:abstractNumId w:val="1"/>
  </w:num>
  <w:num w:numId="8" w16cid:durableId="1223558629">
    <w:abstractNumId w:val="11"/>
  </w:num>
  <w:num w:numId="9" w16cid:durableId="829369224">
    <w:abstractNumId w:val="0"/>
  </w:num>
  <w:num w:numId="10" w16cid:durableId="2117291665">
    <w:abstractNumId w:val="16"/>
  </w:num>
  <w:num w:numId="11" w16cid:durableId="486751261">
    <w:abstractNumId w:val="2"/>
  </w:num>
  <w:num w:numId="12" w16cid:durableId="1611623412">
    <w:abstractNumId w:val="3"/>
  </w:num>
  <w:num w:numId="13" w16cid:durableId="1003774963">
    <w:abstractNumId w:val="10"/>
  </w:num>
  <w:num w:numId="14" w16cid:durableId="2088921818">
    <w:abstractNumId w:val="7"/>
  </w:num>
  <w:num w:numId="15" w16cid:durableId="1810511264">
    <w:abstractNumId w:val="6"/>
  </w:num>
  <w:num w:numId="16" w16cid:durableId="952251035">
    <w:abstractNumId w:val="12"/>
  </w:num>
  <w:num w:numId="17" w16cid:durableId="411850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7A"/>
    <w:rsid w:val="00011061"/>
    <w:rsid w:val="000153B0"/>
    <w:rsid w:val="0002302C"/>
    <w:rsid w:val="00025E6A"/>
    <w:rsid w:val="000260A4"/>
    <w:rsid w:val="000346E6"/>
    <w:rsid w:val="0003559E"/>
    <w:rsid w:val="00042548"/>
    <w:rsid w:val="000477F2"/>
    <w:rsid w:val="00047981"/>
    <w:rsid w:val="00051257"/>
    <w:rsid w:val="00052EEB"/>
    <w:rsid w:val="000603CB"/>
    <w:rsid w:val="00061E2B"/>
    <w:rsid w:val="00063247"/>
    <w:rsid w:val="00063788"/>
    <w:rsid w:val="00065237"/>
    <w:rsid w:val="00082254"/>
    <w:rsid w:val="00083188"/>
    <w:rsid w:val="00087A1F"/>
    <w:rsid w:val="000A1611"/>
    <w:rsid w:val="000A7599"/>
    <w:rsid w:val="000D715C"/>
    <w:rsid w:val="000E1BE3"/>
    <w:rsid w:val="000E3CB1"/>
    <w:rsid w:val="00102BDF"/>
    <w:rsid w:val="00104B48"/>
    <w:rsid w:val="001079CC"/>
    <w:rsid w:val="001165E1"/>
    <w:rsid w:val="001167CE"/>
    <w:rsid w:val="001245F6"/>
    <w:rsid w:val="00135F72"/>
    <w:rsid w:val="00137617"/>
    <w:rsid w:val="00141759"/>
    <w:rsid w:val="00142D31"/>
    <w:rsid w:val="00143616"/>
    <w:rsid w:val="00145482"/>
    <w:rsid w:val="00145B14"/>
    <w:rsid w:val="0015049C"/>
    <w:rsid w:val="00156F19"/>
    <w:rsid w:val="001618B1"/>
    <w:rsid w:val="00164019"/>
    <w:rsid w:val="0016768A"/>
    <w:rsid w:val="00171CC0"/>
    <w:rsid w:val="0019517B"/>
    <w:rsid w:val="00197993"/>
    <w:rsid w:val="001C1402"/>
    <w:rsid w:val="001C20DB"/>
    <w:rsid w:val="001C5901"/>
    <w:rsid w:val="001D3D2C"/>
    <w:rsid w:val="001E1214"/>
    <w:rsid w:val="001E394B"/>
    <w:rsid w:val="00201D70"/>
    <w:rsid w:val="00203FA6"/>
    <w:rsid w:val="00211B70"/>
    <w:rsid w:val="002149BB"/>
    <w:rsid w:val="002153DC"/>
    <w:rsid w:val="0022013E"/>
    <w:rsid w:val="00220EFA"/>
    <w:rsid w:val="002237A4"/>
    <w:rsid w:val="00236A35"/>
    <w:rsid w:val="00240890"/>
    <w:rsid w:val="00244F40"/>
    <w:rsid w:val="00250377"/>
    <w:rsid w:val="00261A55"/>
    <w:rsid w:val="00261AD1"/>
    <w:rsid w:val="0027165A"/>
    <w:rsid w:val="002745D4"/>
    <w:rsid w:val="00277287"/>
    <w:rsid w:val="002776AE"/>
    <w:rsid w:val="00290807"/>
    <w:rsid w:val="002A446D"/>
    <w:rsid w:val="002C128C"/>
    <w:rsid w:val="002C2EF9"/>
    <w:rsid w:val="002D3414"/>
    <w:rsid w:val="002E21F1"/>
    <w:rsid w:val="002E2F3A"/>
    <w:rsid w:val="002E3A69"/>
    <w:rsid w:val="002E7F71"/>
    <w:rsid w:val="002F3C52"/>
    <w:rsid w:val="002F5369"/>
    <w:rsid w:val="002F720D"/>
    <w:rsid w:val="003038DE"/>
    <w:rsid w:val="00305C38"/>
    <w:rsid w:val="00313E78"/>
    <w:rsid w:val="003305CA"/>
    <w:rsid w:val="003367C4"/>
    <w:rsid w:val="00336DC2"/>
    <w:rsid w:val="00340D54"/>
    <w:rsid w:val="00345941"/>
    <w:rsid w:val="00346CC9"/>
    <w:rsid w:val="00346F53"/>
    <w:rsid w:val="003537BA"/>
    <w:rsid w:val="003636B9"/>
    <w:rsid w:val="00363DBA"/>
    <w:rsid w:val="00366687"/>
    <w:rsid w:val="00367E83"/>
    <w:rsid w:val="0037576E"/>
    <w:rsid w:val="0039364B"/>
    <w:rsid w:val="003977CF"/>
    <w:rsid w:val="003A098E"/>
    <w:rsid w:val="003B261D"/>
    <w:rsid w:val="003C116B"/>
    <w:rsid w:val="003C3624"/>
    <w:rsid w:val="003C3868"/>
    <w:rsid w:val="003C6D47"/>
    <w:rsid w:val="003D0E9E"/>
    <w:rsid w:val="003E39F6"/>
    <w:rsid w:val="003F6ED3"/>
    <w:rsid w:val="00400165"/>
    <w:rsid w:val="004065A6"/>
    <w:rsid w:val="00407D31"/>
    <w:rsid w:val="004107CB"/>
    <w:rsid w:val="0041162A"/>
    <w:rsid w:val="004206DF"/>
    <w:rsid w:val="00424596"/>
    <w:rsid w:val="00432DF5"/>
    <w:rsid w:val="00453A50"/>
    <w:rsid w:val="0047116F"/>
    <w:rsid w:val="00475B01"/>
    <w:rsid w:val="004760C1"/>
    <w:rsid w:val="00484DB7"/>
    <w:rsid w:val="004862AD"/>
    <w:rsid w:val="00490B15"/>
    <w:rsid w:val="00496CA3"/>
    <w:rsid w:val="004A484F"/>
    <w:rsid w:val="004B0FBC"/>
    <w:rsid w:val="004B544E"/>
    <w:rsid w:val="004C5F9E"/>
    <w:rsid w:val="004C783C"/>
    <w:rsid w:val="004D6E9D"/>
    <w:rsid w:val="004D715E"/>
    <w:rsid w:val="005067BC"/>
    <w:rsid w:val="00511135"/>
    <w:rsid w:val="005125B0"/>
    <w:rsid w:val="00514E7D"/>
    <w:rsid w:val="00522130"/>
    <w:rsid w:val="0054420B"/>
    <w:rsid w:val="00553DBC"/>
    <w:rsid w:val="00557A76"/>
    <w:rsid w:val="00565BB8"/>
    <w:rsid w:val="0056752C"/>
    <w:rsid w:val="005716DE"/>
    <w:rsid w:val="00574F31"/>
    <w:rsid w:val="00575A96"/>
    <w:rsid w:val="005965E9"/>
    <w:rsid w:val="005A4A4F"/>
    <w:rsid w:val="005C5130"/>
    <w:rsid w:val="005D0A8E"/>
    <w:rsid w:val="005E1D4B"/>
    <w:rsid w:val="005E1DCE"/>
    <w:rsid w:val="005E549E"/>
    <w:rsid w:val="005F7748"/>
    <w:rsid w:val="00605EC3"/>
    <w:rsid w:val="006079EA"/>
    <w:rsid w:val="00611411"/>
    <w:rsid w:val="0062125C"/>
    <w:rsid w:val="0062152A"/>
    <w:rsid w:val="006254C2"/>
    <w:rsid w:val="00633A12"/>
    <w:rsid w:val="00634B2E"/>
    <w:rsid w:val="006370D7"/>
    <w:rsid w:val="00650071"/>
    <w:rsid w:val="00651D13"/>
    <w:rsid w:val="006549D9"/>
    <w:rsid w:val="006560BF"/>
    <w:rsid w:val="0066049D"/>
    <w:rsid w:val="00660522"/>
    <w:rsid w:val="0066775E"/>
    <w:rsid w:val="006711B7"/>
    <w:rsid w:val="00673BBA"/>
    <w:rsid w:val="00685FC5"/>
    <w:rsid w:val="00690B4D"/>
    <w:rsid w:val="0069234D"/>
    <w:rsid w:val="00694E75"/>
    <w:rsid w:val="006A629A"/>
    <w:rsid w:val="006B210A"/>
    <w:rsid w:val="006C5F91"/>
    <w:rsid w:val="006E1317"/>
    <w:rsid w:val="006E3C71"/>
    <w:rsid w:val="006E622F"/>
    <w:rsid w:val="006F06BE"/>
    <w:rsid w:val="00702CEA"/>
    <w:rsid w:val="007076D8"/>
    <w:rsid w:val="00711C4E"/>
    <w:rsid w:val="0071509A"/>
    <w:rsid w:val="00721E84"/>
    <w:rsid w:val="00723A03"/>
    <w:rsid w:val="00725B77"/>
    <w:rsid w:val="00730D37"/>
    <w:rsid w:val="00734A8F"/>
    <w:rsid w:val="007363B4"/>
    <w:rsid w:val="00737BDD"/>
    <w:rsid w:val="007406D3"/>
    <w:rsid w:val="00757AD8"/>
    <w:rsid w:val="00757CA3"/>
    <w:rsid w:val="00772086"/>
    <w:rsid w:val="00774721"/>
    <w:rsid w:val="0077573E"/>
    <w:rsid w:val="007760DE"/>
    <w:rsid w:val="007838EB"/>
    <w:rsid w:val="007862BC"/>
    <w:rsid w:val="00796A93"/>
    <w:rsid w:val="007A38F8"/>
    <w:rsid w:val="007A4B7B"/>
    <w:rsid w:val="007A7F80"/>
    <w:rsid w:val="007B2741"/>
    <w:rsid w:val="007C18BC"/>
    <w:rsid w:val="007C4DB3"/>
    <w:rsid w:val="007C596A"/>
    <w:rsid w:val="007D03B2"/>
    <w:rsid w:val="007D2E26"/>
    <w:rsid w:val="007D39F1"/>
    <w:rsid w:val="007D492C"/>
    <w:rsid w:val="007D528C"/>
    <w:rsid w:val="007E342E"/>
    <w:rsid w:val="007E44D9"/>
    <w:rsid w:val="007E6CEE"/>
    <w:rsid w:val="007F46FA"/>
    <w:rsid w:val="007F5021"/>
    <w:rsid w:val="007F7139"/>
    <w:rsid w:val="00820557"/>
    <w:rsid w:val="008208D8"/>
    <w:rsid w:val="00822573"/>
    <w:rsid w:val="008259AB"/>
    <w:rsid w:val="008260C3"/>
    <w:rsid w:val="00832259"/>
    <w:rsid w:val="00836152"/>
    <w:rsid w:val="00846044"/>
    <w:rsid w:val="008460A7"/>
    <w:rsid w:val="00846919"/>
    <w:rsid w:val="00852A4E"/>
    <w:rsid w:val="008565E3"/>
    <w:rsid w:val="008641EA"/>
    <w:rsid w:val="00867B0B"/>
    <w:rsid w:val="00870033"/>
    <w:rsid w:val="008709C2"/>
    <w:rsid w:val="00876B08"/>
    <w:rsid w:val="00891A42"/>
    <w:rsid w:val="00894E24"/>
    <w:rsid w:val="00896964"/>
    <w:rsid w:val="008A471D"/>
    <w:rsid w:val="008B1854"/>
    <w:rsid w:val="008B1F16"/>
    <w:rsid w:val="008B2197"/>
    <w:rsid w:val="008B5C42"/>
    <w:rsid w:val="008B6AC0"/>
    <w:rsid w:val="008C2C16"/>
    <w:rsid w:val="008E110E"/>
    <w:rsid w:val="008E2168"/>
    <w:rsid w:val="008E2D01"/>
    <w:rsid w:val="008F4A55"/>
    <w:rsid w:val="0090069E"/>
    <w:rsid w:val="009127DB"/>
    <w:rsid w:val="00913897"/>
    <w:rsid w:val="00920043"/>
    <w:rsid w:val="00930D19"/>
    <w:rsid w:val="00934B9E"/>
    <w:rsid w:val="00940599"/>
    <w:rsid w:val="00955646"/>
    <w:rsid w:val="00967609"/>
    <w:rsid w:val="00983644"/>
    <w:rsid w:val="0098656F"/>
    <w:rsid w:val="00990A65"/>
    <w:rsid w:val="00993FA9"/>
    <w:rsid w:val="00995D13"/>
    <w:rsid w:val="009A255B"/>
    <w:rsid w:val="009B1CA6"/>
    <w:rsid w:val="009B533A"/>
    <w:rsid w:val="009C46A5"/>
    <w:rsid w:val="009D059B"/>
    <w:rsid w:val="009D26A5"/>
    <w:rsid w:val="009D31A2"/>
    <w:rsid w:val="009D54FD"/>
    <w:rsid w:val="00A0547B"/>
    <w:rsid w:val="00A06330"/>
    <w:rsid w:val="00A23663"/>
    <w:rsid w:val="00A23FD0"/>
    <w:rsid w:val="00A30087"/>
    <w:rsid w:val="00A454D1"/>
    <w:rsid w:val="00A45C9A"/>
    <w:rsid w:val="00A74EAF"/>
    <w:rsid w:val="00A8421B"/>
    <w:rsid w:val="00A904C2"/>
    <w:rsid w:val="00AA62B0"/>
    <w:rsid w:val="00AB1D25"/>
    <w:rsid w:val="00AC1DC2"/>
    <w:rsid w:val="00AD0051"/>
    <w:rsid w:val="00AD2E71"/>
    <w:rsid w:val="00AD683E"/>
    <w:rsid w:val="00B048FE"/>
    <w:rsid w:val="00B06295"/>
    <w:rsid w:val="00B07C65"/>
    <w:rsid w:val="00B13BA1"/>
    <w:rsid w:val="00B207DF"/>
    <w:rsid w:val="00B24848"/>
    <w:rsid w:val="00B45A66"/>
    <w:rsid w:val="00B47BB7"/>
    <w:rsid w:val="00B47CC4"/>
    <w:rsid w:val="00B610C4"/>
    <w:rsid w:val="00B61FCE"/>
    <w:rsid w:val="00B64686"/>
    <w:rsid w:val="00B70A91"/>
    <w:rsid w:val="00B70CB4"/>
    <w:rsid w:val="00B775D2"/>
    <w:rsid w:val="00B9131F"/>
    <w:rsid w:val="00B92504"/>
    <w:rsid w:val="00B94522"/>
    <w:rsid w:val="00B95D8D"/>
    <w:rsid w:val="00BA3FB5"/>
    <w:rsid w:val="00BC0432"/>
    <w:rsid w:val="00BD2226"/>
    <w:rsid w:val="00BD509B"/>
    <w:rsid w:val="00BE2D7D"/>
    <w:rsid w:val="00BE49D1"/>
    <w:rsid w:val="00BE74AA"/>
    <w:rsid w:val="00BF181A"/>
    <w:rsid w:val="00BF59BE"/>
    <w:rsid w:val="00C0031C"/>
    <w:rsid w:val="00C0432A"/>
    <w:rsid w:val="00C07534"/>
    <w:rsid w:val="00C15D15"/>
    <w:rsid w:val="00C2572C"/>
    <w:rsid w:val="00C30EF7"/>
    <w:rsid w:val="00C540D5"/>
    <w:rsid w:val="00C54F13"/>
    <w:rsid w:val="00C55D95"/>
    <w:rsid w:val="00C60A98"/>
    <w:rsid w:val="00C60EC8"/>
    <w:rsid w:val="00C63212"/>
    <w:rsid w:val="00C6430B"/>
    <w:rsid w:val="00C667F6"/>
    <w:rsid w:val="00C74D5F"/>
    <w:rsid w:val="00C7753C"/>
    <w:rsid w:val="00C86E69"/>
    <w:rsid w:val="00C95315"/>
    <w:rsid w:val="00C9736A"/>
    <w:rsid w:val="00CA1C47"/>
    <w:rsid w:val="00CA6732"/>
    <w:rsid w:val="00CB0547"/>
    <w:rsid w:val="00CB4456"/>
    <w:rsid w:val="00CC0D5B"/>
    <w:rsid w:val="00CC5B41"/>
    <w:rsid w:val="00CC6DDE"/>
    <w:rsid w:val="00CD0C9E"/>
    <w:rsid w:val="00CD3432"/>
    <w:rsid w:val="00CE5647"/>
    <w:rsid w:val="00CF18AB"/>
    <w:rsid w:val="00CF33CD"/>
    <w:rsid w:val="00CF36B7"/>
    <w:rsid w:val="00CF6D7D"/>
    <w:rsid w:val="00D00194"/>
    <w:rsid w:val="00D024C8"/>
    <w:rsid w:val="00D04BC7"/>
    <w:rsid w:val="00D144D7"/>
    <w:rsid w:val="00D179B3"/>
    <w:rsid w:val="00D313B1"/>
    <w:rsid w:val="00D37050"/>
    <w:rsid w:val="00D379C3"/>
    <w:rsid w:val="00D4029F"/>
    <w:rsid w:val="00D406DD"/>
    <w:rsid w:val="00D41538"/>
    <w:rsid w:val="00D558BA"/>
    <w:rsid w:val="00D55F08"/>
    <w:rsid w:val="00D8498F"/>
    <w:rsid w:val="00D86FE8"/>
    <w:rsid w:val="00D877A5"/>
    <w:rsid w:val="00D929A4"/>
    <w:rsid w:val="00D95DB6"/>
    <w:rsid w:val="00D96066"/>
    <w:rsid w:val="00DA4232"/>
    <w:rsid w:val="00DA5B38"/>
    <w:rsid w:val="00DB10CC"/>
    <w:rsid w:val="00DB2FDA"/>
    <w:rsid w:val="00DB6865"/>
    <w:rsid w:val="00DC1A44"/>
    <w:rsid w:val="00DC5ADE"/>
    <w:rsid w:val="00DC7964"/>
    <w:rsid w:val="00DD58D4"/>
    <w:rsid w:val="00DD5AB9"/>
    <w:rsid w:val="00DE1531"/>
    <w:rsid w:val="00E0188D"/>
    <w:rsid w:val="00E06CE1"/>
    <w:rsid w:val="00E1288D"/>
    <w:rsid w:val="00E15459"/>
    <w:rsid w:val="00E33122"/>
    <w:rsid w:val="00E34D75"/>
    <w:rsid w:val="00E35E93"/>
    <w:rsid w:val="00E46DA4"/>
    <w:rsid w:val="00E66671"/>
    <w:rsid w:val="00E666B9"/>
    <w:rsid w:val="00E7001D"/>
    <w:rsid w:val="00E82F93"/>
    <w:rsid w:val="00E954DA"/>
    <w:rsid w:val="00EA26CD"/>
    <w:rsid w:val="00EA5A98"/>
    <w:rsid w:val="00EB3374"/>
    <w:rsid w:val="00EB6CB2"/>
    <w:rsid w:val="00EC0A58"/>
    <w:rsid w:val="00ED0374"/>
    <w:rsid w:val="00EE3FAC"/>
    <w:rsid w:val="00EE53F3"/>
    <w:rsid w:val="00EF1A41"/>
    <w:rsid w:val="00EF1C5C"/>
    <w:rsid w:val="00EF3151"/>
    <w:rsid w:val="00F071D7"/>
    <w:rsid w:val="00F11341"/>
    <w:rsid w:val="00F14F38"/>
    <w:rsid w:val="00F17062"/>
    <w:rsid w:val="00F4780B"/>
    <w:rsid w:val="00F520BF"/>
    <w:rsid w:val="00F567CE"/>
    <w:rsid w:val="00F663BC"/>
    <w:rsid w:val="00F66771"/>
    <w:rsid w:val="00F66B55"/>
    <w:rsid w:val="00F70D45"/>
    <w:rsid w:val="00F7192E"/>
    <w:rsid w:val="00F74A8A"/>
    <w:rsid w:val="00F77C4F"/>
    <w:rsid w:val="00F82198"/>
    <w:rsid w:val="00F9019E"/>
    <w:rsid w:val="00F97113"/>
    <w:rsid w:val="00F9776D"/>
    <w:rsid w:val="00FB37EF"/>
    <w:rsid w:val="00FB6ABD"/>
    <w:rsid w:val="00FC0097"/>
    <w:rsid w:val="00FC076D"/>
    <w:rsid w:val="00FC0A66"/>
    <w:rsid w:val="00FD1805"/>
    <w:rsid w:val="00FD3B84"/>
    <w:rsid w:val="00FD5A7A"/>
    <w:rsid w:val="00FE3052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AC86"/>
  <w15:docId w15:val="{EDB1EB00-D96C-9049-9F6C-C6BBB9E5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2D7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417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1759"/>
  </w:style>
  <w:style w:type="character" w:styleId="Numrodepage">
    <w:name w:val="page number"/>
    <w:basedOn w:val="Policepardfaut"/>
    <w:uiPriority w:val="99"/>
    <w:semiHidden/>
    <w:unhideWhenUsed/>
    <w:rsid w:val="00141759"/>
  </w:style>
  <w:style w:type="paragraph" w:styleId="En-tte">
    <w:name w:val="header"/>
    <w:basedOn w:val="Normal"/>
    <w:link w:val="En-tteCar"/>
    <w:uiPriority w:val="99"/>
    <w:unhideWhenUsed/>
    <w:rsid w:val="001417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1759"/>
  </w:style>
  <w:style w:type="paragraph" w:styleId="Textedebulles">
    <w:name w:val="Balloon Text"/>
    <w:basedOn w:val="Normal"/>
    <w:link w:val="TextedebullesCar"/>
    <w:uiPriority w:val="99"/>
    <w:semiHidden/>
    <w:unhideWhenUsed/>
    <w:rsid w:val="00685FC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FC5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B45A66"/>
  </w:style>
  <w:style w:type="character" w:styleId="Marquedecommentaire">
    <w:name w:val="annotation reference"/>
    <w:basedOn w:val="Policepardfaut"/>
    <w:uiPriority w:val="99"/>
    <w:semiHidden/>
    <w:unhideWhenUsed/>
    <w:rsid w:val="00654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9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9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9D9"/>
    <w:rPr>
      <w:b/>
      <w:bCs/>
      <w:sz w:val="20"/>
      <w:szCs w:val="20"/>
    </w:rPr>
  </w:style>
  <w:style w:type="character" w:customStyle="1" w:styleId="Caractresdenotedebasdepage">
    <w:name w:val="Caractères de note de bas de page"/>
    <w:rsid w:val="00145482"/>
  </w:style>
  <w:style w:type="character" w:styleId="Appelnotedebasdep">
    <w:name w:val="footnote reference"/>
    <w:rsid w:val="0014548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78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783C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E49D1"/>
    <w:rPr>
      <w:color w:val="0000FF"/>
      <w:u w:val="single"/>
    </w:rPr>
  </w:style>
  <w:style w:type="character" w:customStyle="1" w:styleId="picto-link-etude">
    <w:name w:val="picto-link-etude"/>
    <w:basedOn w:val="Policepardfaut"/>
    <w:rsid w:val="00BE49D1"/>
  </w:style>
  <w:style w:type="character" w:styleId="Mentionnonrsolue">
    <w:name w:val="Unresolved Mention"/>
    <w:basedOn w:val="Policepardfaut"/>
    <w:uiPriority w:val="99"/>
    <w:semiHidden/>
    <w:unhideWhenUsed/>
    <w:rsid w:val="00C3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8277</Words>
  <Characters>45525</Characters>
  <Application>Microsoft Office Word</Application>
  <DocSecurity>0</DocSecurity>
  <Lines>379</Lines>
  <Paragraphs>107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Fournol</dc:creator>
  <cp:keywords/>
  <dc:description/>
  <cp:lastModifiedBy>Ludovic Julié</cp:lastModifiedBy>
  <cp:revision>2</cp:revision>
  <cp:lastPrinted>2024-04-22T14:23:00Z</cp:lastPrinted>
  <dcterms:created xsi:type="dcterms:W3CDTF">2024-06-04T10:05:00Z</dcterms:created>
  <dcterms:modified xsi:type="dcterms:W3CDTF">2024-06-04T10:05:00Z</dcterms:modified>
</cp:coreProperties>
</file>